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C99" w:rsidRPr="00C82A67" w:rsidRDefault="005B22DC" w:rsidP="00C82A67">
      <w:pPr>
        <w:snapToGrid w:val="0"/>
        <w:spacing w:after="0" w:line="240" w:lineRule="auto"/>
        <w:jc w:val="center"/>
        <w:rPr>
          <w:rFonts w:ascii="Times New Roman" w:eastAsia="Times New Roman" w:hAnsi="Times New Roman" w:cs="Times New Roman"/>
          <w:sz w:val="28"/>
          <w:szCs w:val="20"/>
        </w:rPr>
      </w:pPr>
      <w:r w:rsidRPr="00C82A67">
        <w:rPr>
          <w:rFonts w:ascii="Times New Roman" w:eastAsia="Times New Roman" w:hAnsi="Times New Roman" w:cs="Times New Roman"/>
          <w:noProof/>
          <w:sz w:val="28"/>
          <w:szCs w:val="20"/>
        </w:rPr>
        <w:drawing>
          <wp:inline distT="0" distB="0" distL="0" distR="0" wp14:anchorId="75912909" wp14:editId="5CE030C2">
            <wp:extent cx="619125" cy="800100"/>
            <wp:effectExtent l="0" t="0" r="9525" b="0"/>
            <wp:docPr id="1" name="Рисунок 1" descr="Герб Махачкалы сжат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ахачкалы сжатый"/>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800100"/>
                    </a:xfrm>
                    <a:prstGeom prst="rect">
                      <a:avLst/>
                    </a:prstGeom>
                    <a:noFill/>
                    <a:ln>
                      <a:noFill/>
                    </a:ln>
                  </pic:spPr>
                </pic:pic>
              </a:graphicData>
            </a:graphic>
          </wp:inline>
        </w:drawing>
      </w:r>
    </w:p>
    <w:p w:rsidR="00C82A67" w:rsidRPr="00C82A67" w:rsidRDefault="00C82A67" w:rsidP="00C82A67">
      <w:pPr>
        <w:snapToGrid w:val="0"/>
        <w:spacing w:after="0" w:line="240" w:lineRule="auto"/>
        <w:jc w:val="center"/>
        <w:outlineLvl w:val="0"/>
        <w:rPr>
          <w:rFonts w:ascii="Arial" w:eastAsia="Times New Roman" w:hAnsi="Arial" w:cs="Arial"/>
          <w:b/>
          <w:color w:val="0000FF"/>
          <w:sz w:val="32"/>
          <w:szCs w:val="20"/>
        </w:rPr>
      </w:pPr>
      <w:r w:rsidRPr="00C82A67">
        <w:rPr>
          <w:rFonts w:ascii="Arial" w:eastAsia="Times New Roman" w:hAnsi="Arial" w:cs="Arial"/>
          <w:b/>
          <w:color w:val="0000FF"/>
          <w:sz w:val="32"/>
          <w:szCs w:val="20"/>
        </w:rPr>
        <w:t>СОБРАНИЕ ДЕПУТАТОВ ВНУТРИГОРОДСКОГО РАЙОНА</w:t>
      </w:r>
    </w:p>
    <w:p w:rsidR="00C82A67" w:rsidRPr="00C82A67" w:rsidRDefault="00C82A67" w:rsidP="00C82A67">
      <w:pPr>
        <w:snapToGrid w:val="0"/>
        <w:spacing w:after="0" w:line="360" w:lineRule="auto"/>
        <w:jc w:val="center"/>
        <w:outlineLvl w:val="0"/>
        <w:rPr>
          <w:rFonts w:ascii="Arial" w:eastAsia="Times New Roman" w:hAnsi="Arial" w:cs="Arial"/>
          <w:b/>
          <w:color w:val="0000FF"/>
          <w:sz w:val="32"/>
          <w:szCs w:val="20"/>
        </w:rPr>
      </w:pPr>
      <w:r w:rsidRPr="00C82A67">
        <w:rPr>
          <w:rFonts w:ascii="Arial" w:eastAsia="Times New Roman" w:hAnsi="Arial" w:cs="Arial"/>
          <w:b/>
          <w:color w:val="0000FF"/>
          <w:sz w:val="32"/>
          <w:szCs w:val="20"/>
        </w:rPr>
        <w:t>«ЛЕНИНСКИЙ РАЙОН» ГОРОДА МАХАЧКАЛА</w:t>
      </w:r>
    </w:p>
    <w:p w:rsidR="00C82A67" w:rsidRPr="00C82A67" w:rsidRDefault="00C82A67" w:rsidP="00C82A67">
      <w:pPr>
        <w:snapToGrid w:val="0"/>
        <w:spacing w:after="0" w:line="360" w:lineRule="auto"/>
        <w:jc w:val="center"/>
        <w:outlineLvl w:val="0"/>
        <w:rPr>
          <w:rFonts w:ascii="Arial" w:eastAsia="Times New Roman" w:hAnsi="Arial" w:cs="Arial"/>
          <w:b/>
          <w:color w:val="0000FF"/>
          <w:sz w:val="38"/>
          <w:szCs w:val="20"/>
        </w:rPr>
      </w:pPr>
      <w:r w:rsidRPr="00C82A67">
        <w:rPr>
          <w:rFonts w:ascii="Arial" w:eastAsia="Times New Roman" w:hAnsi="Arial" w:cs="Arial"/>
          <w:b/>
          <w:color w:val="0000FF"/>
          <w:spacing w:val="100"/>
          <w:sz w:val="38"/>
          <w:szCs w:val="38"/>
        </w:rPr>
        <w:t>РЕШЕНИЕ</w:t>
      </w:r>
    </w:p>
    <w:tbl>
      <w:tblPr>
        <w:tblW w:w="104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C82A67" w:rsidRPr="00C82A67" w:rsidTr="00AD77F7">
        <w:tc>
          <w:tcPr>
            <w:tcW w:w="10456" w:type="dxa"/>
            <w:tcBorders>
              <w:top w:val="thinThickMediumGap" w:sz="12" w:space="0" w:color="FF0000"/>
              <w:left w:val="nil"/>
              <w:bottom w:val="thinThickMediumGap" w:sz="12" w:space="0" w:color="FF0000"/>
              <w:right w:val="nil"/>
            </w:tcBorders>
            <w:hideMark/>
          </w:tcPr>
          <w:p w:rsidR="00C82A67" w:rsidRPr="00C82A67" w:rsidRDefault="00C82A67" w:rsidP="002C5C7F">
            <w:pPr>
              <w:snapToGrid w:val="0"/>
              <w:spacing w:before="60" w:after="60" w:line="240" w:lineRule="auto"/>
              <w:jc w:val="center"/>
              <w:rPr>
                <w:rFonts w:ascii="Arial" w:eastAsia="Times New Roman" w:hAnsi="Arial" w:cs="Times New Roman"/>
                <w:bCs/>
                <w:sz w:val="19"/>
                <w:szCs w:val="19"/>
              </w:rPr>
            </w:pPr>
            <w:r w:rsidRPr="00C82A67">
              <w:rPr>
                <w:rFonts w:ascii="Arial" w:eastAsia="Times New Roman" w:hAnsi="Arial" w:cs="Times New Roman"/>
                <w:bCs/>
                <w:sz w:val="19"/>
                <w:szCs w:val="19"/>
              </w:rPr>
              <w:t xml:space="preserve">367012, Республика Дагестан, г. Махачкала, пр.Гамидова,69     </w:t>
            </w:r>
            <w:r w:rsidRPr="00C82A67">
              <w:rPr>
                <w:rFonts w:ascii="Arial" w:eastAsia="Times New Roman" w:hAnsi="Arial" w:cs="Times New Roman"/>
                <w:bCs/>
                <w:sz w:val="19"/>
                <w:szCs w:val="19"/>
              </w:rPr>
              <w:sym w:font="Wingdings" w:char="0028"/>
            </w:r>
            <w:r w:rsidRPr="00C82A67">
              <w:rPr>
                <w:rFonts w:ascii="Arial" w:eastAsia="Times New Roman" w:hAnsi="Arial" w:cs="Times New Roman"/>
                <w:bCs/>
                <w:sz w:val="19"/>
                <w:szCs w:val="19"/>
              </w:rPr>
              <w:t xml:space="preserve">(8722) </w:t>
            </w:r>
            <w:r w:rsidR="002C5C7F">
              <w:rPr>
                <w:rFonts w:ascii="Arial" w:eastAsia="Times New Roman" w:hAnsi="Arial" w:cs="Arial"/>
                <w:bCs/>
                <w:sz w:val="19"/>
                <w:szCs w:val="19"/>
                <w:lang w:bidi="en-US"/>
              </w:rPr>
              <w:t>62-97-98</w:t>
            </w:r>
            <w:r w:rsidRPr="00C82A67">
              <w:rPr>
                <w:rFonts w:ascii="Times New Roman" w:eastAsia="Times New Roman" w:hAnsi="Times New Roman" w:cs="Times New Roman"/>
                <w:bCs/>
                <w:sz w:val="19"/>
                <w:szCs w:val="19"/>
                <w:lang w:bidi="en-US"/>
              </w:rPr>
              <w:t xml:space="preserve"> </w:t>
            </w:r>
            <w:r w:rsidRPr="00C82A67">
              <w:rPr>
                <w:rFonts w:ascii="Arial" w:eastAsia="Times New Roman" w:hAnsi="Arial" w:cs="Times New Roman"/>
                <w:bCs/>
                <w:sz w:val="19"/>
                <w:szCs w:val="19"/>
                <w:lang w:val="en-US"/>
              </w:rPr>
              <w:t>sobr</w:t>
            </w:r>
            <w:r w:rsidRPr="00C82A67">
              <w:rPr>
                <w:rFonts w:ascii="Arial" w:eastAsia="Times New Roman" w:hAnsi="Arial" w:cs="Times New Roman"/>
                <w:bCs/>
                <w:sz w:val="19"/>
                <w:szCs w:val="19"/>
              </w:rPr>
              <w:t>-</w:t>
            </w:r>
            <w:r w:rsidRPr="00C82A67">
              <w:rPr>
                <w:rFonts w:ascii="Arial" w:eastAsia="Times New Roman" w:hAnsi="Arial" w:cs="Times New Roman"/>
                <w:bCs/>
                <w:sz w:val="19"/>
                <w:szCs w:val="19"/>
                <w:lang w:val="en-US"/>
              </w:rPr>
              <w:t>len</w:t>
            </w:r>
            <w:r w:rsidRPr="00C82A67">
              <w:rPr>
                <w:rFonts w:ascii="Arial" w:eastAsia="Times New Roman" w:hAnsi="Arial" w:cs="Times New Roman"/>
                <w:bCs/>
                <w:sz w:val="19"/>
                <w:szCs w:val="19"/>
              </w:rPr>
              <w:t>@</w:t>
            </w:r>
            <w:r w:rsidRPr="00C82A67">
              <w:rPr>
                <w:rFonts w:ascii="Arial" w:eastAsia="Times New Roman" w:hAnsi="Arial" w:cs="Times New Roman"/>
                <w:bCs/>
                <w:sz w:val="19"/>
                <w:szCs w:val="19"/>
                <w:lang w:val="en-US"/>
              </w:rPr>
              <w:t>mail</w:t>
            </w:r>
            <w:r w:rsidRPr="00C82A67">
              <w:rPr>
                <w:rFonts w:ascii="Arial" w:eastAsia="Times New Roman" w:hAnsi="Arial" w:cs="Times New Roman"/>
                <w:bCs/>
                <w:sz w:val="19"/>
                <w:szCs w:val="19"/>
              </w:rPr>
              <w:t>.</w:t>
            </w:r>
            <w:r w:rsidRPr="00C82A67">
              <w:rPr>
                <w:rFonts w:ascii="Arial" w:eastAsia="Times New Roman" w:hAnsi="Arial" w:cs="Times New Roman"/>
                <w:bCs/>
                <w:sz w:val="19"/>
                <w:szCs w:val="19"/>
                <w:lang w:val="en-US"/>
              </w:rPr>
              <w:t>ru</w:t>
            </w:r>
          </w:p>
        </w:tc>
      </w:tr>
    </w:tbl>
    <w:p w:rsidR="00C82A67" w:rsidRPr="00C82A67" w:rsidRDefault="00314D32" w:rsidP="00AF516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noProof/>
          <w:sz w:val="24"/>
          <w:szCs w:val="24"/>
        </w:rPr>
        <w:t>«</w:t>
      </w:r>
      <w:r w:rsidR="00AF5161">
        <w:rPr>
          <w:rFonts w:ascii="Times New Roman" w:eastAsia="Times New Roman" w:hAnsi="Times New Roman" w:cs="Times New Roman"/>
          <w:b/>
          <w:noProof/>
          <w:sz w:val="24"/>
          <w:szCs w:val="24"/>
        </w:rPr>
        <w:t>1</w:t>
      </w:r>
      <w:r>
        <w:rPr>
          <w:rFonts w:ascii="Times New Roman" w:eastAsia="Times New Roman" w:hAnsi="Times New Roman" w:cs="Times New Roman"/>
          <w:b/>
          <w:noProof/>
          <w:sz w:val="24"/>
          <w:szCs w:val="24"/>
        </w:rPr>
        <w:t>» ию</w:t>
      </w:r>
      <w:r w:rsidR="00AF5161">
        <w:rPr>
          <w:rFonts w:ascii="Times New Roman" w:eastAsia="Times New Roman" w:hAnsi="Times New Roman" w:cs="Times New Roman"/>
          <w:b/>
          <w:noProof/>
          <w:sz w:val="24"/>
          <w:szCs w:val="24"/>
        </w:rPr>
        <w:t>л</w:t>
      </w:r>
      <w:r>
        <w:rPr>
          <w:rFonts w:ascii="Times New Roman" w:eastAsia="Times New Roman" w:hAnsi="Times New Roman" w:cs="Times New Roman"/>
          <w:b/>
          <w:noProof/>
          <w:sz w:val="24"/>
          <w:szCs w:val="24"/>
        </w:rPr>
        <w:t xml:space="preserve">я 2021 </w:t>
      </w:r>
      <w:r w:rsidR="00C82A67" w:rsidRPr="00C82A67">
        <w:rPr>
          <w:rFonts w:ascii="Times New Roman" w:eastAsia="Times New Roman" w:hAnsi="Times New Roman" w:cs="Times New Roman"/>
          <w:b/>
          <w:noProof/>
          <w:sz w:val="24"/>
          <w:szCs w:val="24"/>
        </w:rPr>
        <w:t xml:space="preserve">г.                                                                                  </w:t>
      </w:r>
      <w:r>
        <w:rPr>
          <w:rFonts w:ascii="Times New Roman" w:eastAsia="Times New Roman" w:hAnsi="Times New Roman" w:cs="Times New Roman"/>
          <w:b/>
          <w:noProof/>
          <w:sz w:val="24"/>
          <w:szCs w:val="24"/>
        </w:rPr>
        <w:t xml:space="preserve">                            №</w:t>
      </w:r>
      <w:r w:rsidR="00AF5161">
        <w:rPr>
          <w:rFonts w:ascii="Times New Roman" w:eastAsia="Times New Roman" w:hAnsi="Times New Roman" w:cs="Times New Roman"/>
          <w:b/>
          <w:noProof/>
          <w:sz w:val="24"/>
          <w:szCs w:val="24"/>
        </w:rPr>
        <w:t>7-2</w:t>
      </w:r>
    </w:p>
    <w:p w:rsidR="00C82A67" w:rsidRDefault="00C82A67" w:rsidP="00C82A67">
      <w:pPr>
        <w:widowControl w:val="0"/>
        <w:autoSpaceDE w:val="0"/>
        <w:autoSpaceDN w:val="0"/>
        <w:spacing w:after="0" w:line="240" w:lineRule="auto"/>
        <w:jc w:val="center"/>
        <w:rPr>
          <w:rFonts w:ascii="Times New Roman" w:eastAsia="Times New Roman" w:hAnsi="Times New Roman" w:cs="Times New Roman"/>
          <w:b/>
          <w:sz w:val="28"/>
          <w:szCs w:val="28"/>
        </w:rPr>
      </w:pPr>
    </w:p>
    <w:p w:rsidR="00C82A67" w:rsidRDefault="00C82A67" w:rsidP="00C82A67">
      <w:pPr>
        <w:widowControl w:val="0"/>
        <w:autoSpaceDE w:val="0"/>
        <w:autoSpaceDN w:val="0"/>
        <w:spacing w:after="0" w:line="240" w:lineRule="auto"/>
        <w:jc w:val="center"/>
        <w:rPr>
          <w:rFonts w:ascii="Times New Roman" w:eastAsia="Times New Roman" w:hAnsi="Times New Roman" w:cs="Times New Roman"/>
          <w:b/>
          <w:sz w:val="28"/>
          <w:szCs w:val="28"/>
        </w:rPr>
      </w:pPr>
    </w:p>
    <w:p w:rsidR="00C82A67" w:rsidRPr="00C82A67" w:rsidRDefault="00C82A67" w:rsidP="00C82A67">
      <w:pPr>
        <w:widowControl w:val="0"/>
        <w:autoSpaceDE w:val="0"/>
        <w:autoSpaceDN w:val="0"/>
        <w:spacing w:after="0" w:line="240" w:lineRule="auto"/>
        <w:jc w:val="center"/>
        <w:rPr>
          <w:rFonts w:ascii="Times New Roman" w:eastAsia="Times New Roman" w:hAnsi="Times New Roman" w:cs="Times New Roman"/>
          <w:b/>
          <w:caps/>
          <w:sz w:val="28"/>
          <w:szCs w:val="28"/>
        </w:rPr>
      </w:pPr>
      <w:r w:rsidRPr="00C82A67">
        <w:rPr>
          <w:rFonts w:ascii="Times New Roman" w:eastAsia="Times New Roman" w:hAnsi="Times New Roman" w:cs="Times New Roman"/>
          <w:b/>
          <w:sz w:val="28"/>
          <w:szCs w:val="28"/>
        </w:rPr>
        <w:t xml:space="preserve">ОБ ОТЧЕТЕ ГЛАВЫ </w:t>
      </w:r>
      <w:r w:rsidRPr="00C82A67">
        <w:rPr>
          <w:rFonts w:ascii="Times New Roman" w:eastAsia="Times New Roman" w:hAnsi="Times New Roman" w:cs="Times New Roman"/>
          <w:b/>
          <w:caps/>
          <w:sz w:val="28"/>
          <w:szCs w:val="28"/>
        </w:rPr>
        <w:t>внутригородского района «Ленинский район» г. Махачкала</w:t>
      </w:r>
      <w:r w:rsidRPr="00C82A67">
        <w:rPr>
          <w:rFonts w:ascii="Times New Roman" w:eastAsiaTheme="minorHAnsi" w:hAnsi="Times New Roman" w:cs="Times New Roman"/>
          <w:b/>
          <w:caps/>
          <w:sz w:val="28"/>
          <w:szCs w:val="28"/>
          <w:lang w:eastAsia="en-US"/>
        </w:rPr>
        <w:t xml:space="preserve"> о результатах деятельности</w:t>
      </w:r>
      <w:r w:rsidR="00314D32">
        <w:rPr>
          <w:rFonts w:ascii="Times New Roman" w:eastAsia="Times New Roman" w:hAnsi="Times New Roman" w:cs="Times New Roman"/>
          <w:b/>
          <w:caps/>
          <w:color w:val="000000"/>
          <w:sz w:val="28"/>
          <w:szCs w:val="28"/>
        </w:rPr>
        <w:t xml:space="preserve"> за 2020</w:t>
      </w:r>
      <w:r w:rsidRPr="00C82A67">
        <w:rPr>
          <w:rFonts w:ascii="Times New Roman" w:eastAsia="Times New Roman" w:hAnsi="Times New Roman" w:cs="Times New Roman"/>
          <w:b/>
          <w:caps/>
          <w:color w:val="000000"/>
          <w:sz w:val="28"/>
          <w:szCs w:val="28"/>
        </w:rPr>
        <w:t xml:space="preserve"> год </w:t>
      </w:r>
    </w:p>
    <w:p w:rsidR="00C82A67" w:rsidRPr="00C82A67" w:rsidRDefault="00C82A67" w:rsidP="00C82A67">
      <w:pPr>
        <w:widowControl w:val="0"/>
        <w:autoSpaceDE w:val="0"/>
        <w:autoSpaceDN w:val="0"/>
        <w:spacing w:after="0" w:line="240" w:lineRule="auto"/>
        <w:ind w:firstLine="540"/>
        <w:jc w:val="both"/>
        <w:rPr>
          <w:rFonts w:ascii="Times New Roman" w:eastAsia="Times New Roman" w:hAnsi="Times New Roman" w:cs="Times New Roman"/>
          <w:spacing w:val="2"/>
          <w:sz w:val="28"/>
          <w:szCs w:val="28"/>
        </w:rPr>
      </w:pPr>
    </w:p>
    <w:p w:rsidR="00C82A67" w:rsidRPr="00C82A67" w:rsidRDefault="00C82A67" w:rsidP="00C82A67">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C82A67" w:rsidRDefault="00C82A67" w:rsidP="00C82A6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82A67">
        <w:rPr>
          <w:rFonts w:ascii="Times New Roman" w:eastAsia="Times New Roman" w:hAnsi="Times New Roman" w:cs="Times New Roman"/>
          <w:sz w:val="28"/>
          <w:szCs w:val="28"/>
        </w:rPr>
        <w:t xml:space="preserve">Заслушав и обсудив </w:t>
      </w:r>
      <w:r w:rsidRPr="00C82A67">
        <w:rPr>
          <w:rFonts w:ascii="Times New Roman" w:eastAsia="Times New Roman" w:hAnsi="Times New Roman" w:cs="Times New Roman"/>
          <w:color w:val="000000"/>
          <w:sz w:val="28"/>
          <w:szCs w:val="28"/>
        </w:rPr>
        <w:t xml:space="preserve">отчет Главы </w:t>
      </w:r>
      <w:r w:rsidRPr="00C82A67">
        <w:rPr>
          <w:rFonts w:ascii="Times New Roman" w:eastAsia="Times New Roman" w:hAnsi="Times New Roman" w:cs="Times New Roman"/>
          <w:sz w:val="28"/>
          <w:szCs w:val="28"/>
        </w:rPr>
        <w:t xml:space="preserve">внутригородского района «Ленинский район» г. Махачкала </w:t>
      </w:r>
      <w:r w:rsidRPr="00C82A67">
        <w:rPr>
          <w:rFonts w:ascii="Times New Roman" w:eastAsiaTheme="minorHAnsi" w:hAnsi="Times New Roman" w:cs="Times New Roman"/>
          <w:sz w:val="28"/>
          <w:szCs w:val="28"/>
          <w:lang w:eastAsia="en-US"/>
        </w:rPr>
        <w:t>о результатах деятельности</w:t>
      </w:r>
      <w:r w:rsidR="00314D32">
        <w:rPr>
          <w:rFonts w:ascii="Times New Roman" w:eastAsia="Times New Roman" w:hAnsi="Times New Roman" w:cs="Times New Roman"/>
          <w:color w:val="000000"/>
          <w:sz w:val="28"/>
          <w:szCs w:val="28"/>
        </w:rPr>
        <w:t xml:space="preserve"> за 2020</w:t>
      </w:r>
      <w:r w:rsidRPr="00C82A67">
        <w:rPr>
          <w:rFonts w:ascii="Times New Roman" w:eastAsia="Times New Roman" w:hAnsi="Times New Roman" w:cs="Times New Roman"/>
          <w:color w:val="000000"/>
          <w:sz w:val="28"/>
          <w:szCs w:val="28"/>
        </w:rPr>
        <w:t xml:space="preserve"> год, представленный в </w:t>
      </w:r>
      <w:r w:rsidRPr="00C82A67">
        <w:rPr>
          <w:rFonts w:ascii="Times New Roman" w:eastAsia="Times New Roman" w:hAnsi="Times New Roman" w:cs="Times New Roman"/>
          <w:sz w:val="28"/>
          <w:szCs w:val="28"/>
        </w:rPr>
        <w:t xml:space="preserve">соответствии со </w:t>
      </w:r>
      <w:hyperlink r:id="rId8" w:history="1">
        <w:r w:rsidRPr="00C82A67">
          <w:rPr>
            <w:rFonts w:ascii="Times New Roman" w:eastAsia="Times New Roman" w:hAnsi="Times New Roman" w:cs="Times New Roman"/>
            <w:color w:val="000000" w:themeColor="text1"/>
            <w:sz w:val="28"/>
            <w:szCs w:val="28"/>
          </w:rPr>
          <w:t>статьями 35</w:t>
        </w:r>
      </w:hyperlink>
      <w:r w:rsidRPr="00C82A67">
        <w:rPr>
          <w:rFonts w:ascii="Times New Roman" w:eastAsia="Times New Roman" w:hAnsi="Times New Roman" w:cs="Times New Roman"/>
          <w:color w:val="000000" w:themeColor="text1"/>
          <w:sz w:val="28"/>
          <w:szCs w:val="28"/>
        </w:rPr>
        <w:t xml:space="preserve"> и </w:t>
      </w:r>
      <w:hyperlink r:id="rId9" w:history="1">
        <w:r w:rsidRPr="00C82A67">
          <w:rPr>
            <w:rFonts w:ascii="Times New Roman" w:eastAsia="Times New Roman" w:hAnsi="Times New Roman" w:cs="Times New Roman"/>
            <w:color w:val="000000" w:themeColor="text1"/>
            <w:sz w:val="28"/>
            <w:szCs w:val="28"/>
          </w:rPr>
          <w:t>36</w:t>
        </w:r>
      </w:hyperlink>
      <w:r w:rsidRPr="00C82A67">
        <w:rPr>
          <w:rFonts w:ascii="Times New Roman" w:eastAsia="Times New Roman" w:hAnsi="Times New Roman" w:cs="Times New Roman"/>
          <w:color w:val="000000" w:themeColor="text1"/>
          <w:sz w:val="28"/>
          <w:szCs w:val="28"/>
        </w:rPr>
        <w:t xml:space="preserve"> Федерального закона от 6 октября 2003 г. № 131-ФЗ «Об общих принципах организации местного самоуправления в Российской Федерации» и </w:t>
      </w:r>
      <w:hyperlink r:id="rId10" w:history="1">
        <w:r w:rsidRPr="00C82A67">
          <w:rPr>
            <w:rFonts w:ascii="Times New Roman" w:eastAsia="Times New Roman" w:hAnsi="Times New Roman" w:cs="Times New Roman"/>
            <w:color w:val="000000" w:themeColor="text1"/>
            <w:sz w:val="28"/>
            <w:szCs w:val="28"/>
          </w:rPr>
          <w:t>статьей 2</w:t>
        </w:r>
      </w:hyperlink>
      <w:r w:rsidRPr="00C82A67">
        <w:rPr>
          <w:rFonts w:ascii="Times New Roman" w:eastAsia="Times New Roman" w:hAnsi="Times New Roman" w:cs="Times New Roman"/>
          <w:color w:val="000000" w:themeColor="text1"/>
          <w:sz w:val="28"/>
          <w:szCs w:val="28"/>
        </w:rPr>
        <w:t>3</w:t>
      </w:r>
      <w:r w:rsidRPr="00C82A67">
        <w:rPr>
          <w:rFonts w:ascii="Times New Roman" w:eastAsia="Times New Roman" w:hAnsi="Times New Roman" w:cs="Times New Roman"/>
          <w:b/>
          <w:color w:val="000000" w:themeColor="text1"/>
          <w:sz w:val="28"/>
          <w:szCs w:val="28"/>
        </w:rPr>
        <w:t xml:space="preserve"> </w:t>
      </w:r>
      <w:r w:rsidRPr="00C82A67">
        <w:rPr>
          <w:rFonts w:ascii="Times New Roman" w:eastAsia="Times New Roman" w:hAnsi="Times New Roman" w:cs="Times New Roman"/>
          <w:color w:val="000000" w:themeColor="text1"/>
          <w:sz w:val="28"/>
          <w:szCs w:val="28"/>
        </w:rPr>
        <w:t>Устава внутригородского района «Ленинский район» г. Махачкала, Собрание депутатов вну</w:t>
      </w:r>
      <w:r w:rsidRPr="00C82A67">
        <w:rPr>
          <w:rFonts w:ascii="Times New Roman" w:eastAsia="Times New Roman" w:hAnsi="Times New Roman" w:cs="Times New Roman"/>
          <w:sz w:val="28"/>
          <w:szCs w:val="28"/>
        </w:rPr>
        <w:t xml:space="preserve">тригородского района «Ленинский район» г. Махачкала </w:t>
      </w:r>
    </w:p>
    <w:p w:rsidR="00C82A67" w:rsidRDefault="00C82A67" w:rsidP="00C82A67">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C82A67" w:rsidRDefault="00C82A67" w:rsidP="00C82A67">
      <w:pPr>
        <w:widowControl w:val="0"/>
        <w:autoSpaceDE w:val="0"/>
        <w:autoSpaceDN w:val="0"/>
        <w:spacing w:after="0" w:line="240" w:lineRule="auto"/>
        <w:ind w:firstLine="709"/>
        <w:jc w:val="center"/>
        <w:rPr>
          <w:rFonts w:ascii="Times New Roman" w:eastAsia="Times New Roman" w:hAnsi="Times New Roman" w:cs="Times New Roman"/>
          <w:b/>
          <w:sz w:val="28"/>
          <w:szCs w:val="28"/>
        </w:rPr>
      </w:pPr>
      <w:r w:rsidRPr="00C82A67">
        <w:rPr>
          <w:rFonts w:ascii="Times New Roman" w:eastAsia="Times New Roman" w:hAnsi="Times New Roman" w:cs="Times New Roman"/>
          <w:b/>
          <w:sz w:val="28"/>
          <w:szCs w:val="28"/>
        </w:rPr>
        <w:t>Р Е Ш А Е Т:</w:t>
      </w:r>
    </w:p>
    <w:p w:rsidR="00C82A67" w:rsidRPr="00C82A67" w:rsidRDefault="00C82A67" w:rsidP="00C82A67">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C82A67" w:rsidRPr="00C82A67" w:rsidRDefault="00C82A67" w:rsidP="00C82A6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82A67">
        <w:rPr>
          <w:rFonts w:ascii="Times New Roman" w:eastAsia="Times New Roman" w:hAnsi="Times New Roman" w:cs="Times New Roman"/>
          <w:spacing w:val="2"/>
          <w:sz w:val="28"/>
          <w:szCs w:val="28"/>
        </w:rPr>
        <w:t>1</w:t>
      </w:r>
      <w:r w:rsidRPr="00C82A67">
        <w:rPr>
          <w:rFonts w:ascii="Times New Roman" w:eastAsia="Times New Roman" w:hAnsi="Times New Roman" w:cs="Times New Roman"/>
          <w:color w:val="000000" w:themeColor="text1"/>
          <w:spacing w:val="2"/>
          <w:sz w:val="28"/>
          <w:szCs w:val="28"/>
        </w:rPr>
        <w:t xml:space="preserve">. </w:t>
      </w:r>
      <w:hyperlink w:anchor="P28" w:history="1">
        <w:r w:rsidRPr="00C82A67">
          <w:rPr>
            <w:rFonts w:ascii="Times New Roman" w:eastAsia="Times New Roman" w:hAnsi="Times New Roman" w:cs="Times New Roman"/>
            <w:color w:val="000000" w:themeColor="text1"/>
            <w:sz w:val="28"/>
            <w:szCs w:val="28"/>
          </w:rPr>
          <w:t>Отчет</w:t>
        </w:r>
      </w:hyperlink>
      <w:r w:rsidRPr="00C82A67">
        <w:rPr>
          <w:rFonts w:ascii="Times New Roman" w:eastAsia="Times New Roman" w:hAnsi="Times New Roman" w:cs="Times New Roman"/>
          <w:sz w:val="28"/>
          <w:szCs w:val="28"/>
        </w:rPr>
        <w:t xml:space="preserve"> Главы внутригородского района «Ленинский район»                 г. Махачкала </w:t>
      </w:r>
      <w:r w:rsidRPr="00C82A67">
        <w:rPr>
          <w:rFonts w:ascii="Times New Roman" w:eastAsiaTheme="minorHAnsi" w:hAnsi="Times New Roman" w:cs="Times New Roman"/>
          <w:sz w:val="28"/>
          <w:szCs w:val="28"/>
          <w:lang w:eastAsia="en-US"/>
        </w:rPr>
        <w:t>о результатах деятельности</w:t>
      </w:r>
      <w:r w:rsidR="00314D32">
        <w:rPr>
          <w:rFonts w:ascii="Times New Roman" w:eastAsia="Times New Roman" w:hAnsi="Times New Roman" w:cs="Times New Roman"/>
          <w:color w:val="000000"/>
          <w:sz w:val="28"/>
          <w:szCs w:val="28"/>
        </w:rPr>
        <w:t xml:space="preserve"> за 2020</w:t>
      </w:r>
      <w:r w:rsidRPr="00C82A67">
        <w:rPr>
          <w:rFonts w:ascii="Times New Roman" w:eastAsia="Times New Roman" w:hAnsi="Times New Roman" w:cs="Times New Roman"/>
          <w:color w:val="000000"/>
          <w:sz w:val="28"/>
          <w:szCs w:val="28"/>
        </w:rPr>
        <w:t xml:space="preserve"> год</w:t>
      </w:r>
      <w:r w:rsidRPr="00C82A67">
        <w:rPr>
          <w:rFonts w:ascii="Times New Roman" w:eastAsia="Times New Roman" w:hAnsi="Times New Roman" w:cs="Times New Roman"/>
          <w:sz w:val="28"/>
          <w:szCs w:val="28"/>
        </w:rPr>
        <w:t xml:space="preserve"> принять к сведению (приложение).</w:t>
      </w:r>
    </w:p>
    <w:p w:rsidR="00C82A67" w:rsidRPr="00C82A67" w:rsidRDefault="00C82A67" w:rsidP="00C82A6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82A67">
        <w:rPr>
          <w:rFonts w:ascii="Times New Roman" w:eastAsia="Times New Roman" w:hAnsi="Times New Roman" w:cs="Times New Roman"/>
          <w:sz w:val="28"/>
          <w:szCs w:val="28"/>
        </w:rPr>
        <w:t xml:space="preserve">2. Признать деятельность Главы внутригородского района «Ленинский район» г. Махачкала </w:t>
      </w:r>
      <w:r w:rsidRPr="00C82A67">
        <w:rPr>
          <w:rFonts w:ascii="Times New Roman" w:eastAsiaTheme="minorHAnsi" w:hAnsi="Times New Roman" w:cs="Times New Roman"/>
          <w:sz w:val="28"/>
          <w:szCs w:val="28"/>
          <w:lang w:eastAsia="en-US"/>
        </w:rPr>
        <w:t>о результатах деятельности</w:t>
      </w:r>
      <w:r w:rsidR="00314D32">
        <w:rPr>
          <w:rFonts w:ascii="Times New Roman" w:eastAsia="Times New Roman" w:hAnsi="Times New Roman" w:cs="Times New Roman"/>
          <w:color w:val="000000"/>
          <w:sz w:val="28"/>
          <w:szCs w:val="28"/>
        </w:rPr>
        <w:t xml:space="preserve"> за 2020</w:t>
      </w:r>
      <w:r w:rsidRPr="00C82A67">
        <w:rPr>
          <w:rFonts w:ascii="Times New Roman" w:eastAsia="Times New Roman" w:hAnsi="Times New Roman" w:cs="Times New Roman"/>
          <w:color w:val="000000"/>
          <w:sz w:val="28"/>
          <w:szCs w:val="28"/>
        </w:rPr>
        <w:t xml:space="preserve"> год</w:t>
      </w:r>
      <w:r w:rsidRPr="00C82A67">
        <w:rPr>
          <w:rFonts w:ascii="Times New Roman" w:eastAsia="Times New Roman" w:hAnsi="Times New Roman" w:cs="Times New Roman"/>
          <w:sz w:val="28"/>
          <w:szCs w:val="28"/>
        </w:rPr>
        <w:t xml:space="preserve"> удовлетворительной.</w:t>
      </w:r>
    </w:p>
    <w:p w:rsidR="00C82A67" w:rsidRPr="00C82A67" w:rsidRDefault="00D174E0" w:rsidP="00C82A67">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w:t>
      </w:r>
      <w:r w:rsidR="00C82A67" w:rsidRPr="00C82A67">
        <w:rPr>
          <w:rFonts w:ascii="Times New Roman" w:eastAsiaTheme="minorHAnsi" w:hAnsi="Times New Roman" w:cs="Times New Roman"/>
          <w:sz w:val="28"/>
          <w:szCs w:val="28"/>
          <w:lang w:eastAsia="en-US"/>
        </w:rPr>
        <w:t xml:space="preserve"> Опубликовать настоящее Решение в газете «Махачкалинские известия» и разместить в сети «Интернет» на официальном сайте Администрации г. Махачкала на странице Администрации внутригородского района «Ленинский район» г. Махачкала.</w:t>
      </w:r>
    </w:p>
    <w:p w:rsidR="00C82A67" w:rsidRPr="00C82A67" w:rsidRDefault="00C82A67" w:rsidP="00C82A67">
      <w:pPr>
        <w:tabs>
          <w:tab w:val="left" w:pos="6820"/>
        </w:tabs>
        <w:spacing w:after="0" w:line="264" w:lineRule="auto"/>
        <w:rPr>
          <w:rFonts w:ascii="Times New Roman" w:eastAsia="Times New Roman" w:hAnsi="Times New Roman" w:cs="Times New Roman"/>
          <w:spacing w:val="2"/>
          <w:sz w:val="28"/>
          <w:szCs w:val="28"/>
        </w:rPr>
      </w:pPr>
    </w:p>
    <w:p w:rsidR="00245228" w:rsidRPr="00245228" w:rsidRDefault="00245228" w:rsidP="00245228">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r w:rsidRPr="00245228">
        <w:rPr>
          <w:rFonts w:ascii="Times New Roman" w:eastAsia="Times New Roman" w:hAnsi="Times New Roman" w:cs="Times New Roman"/>
          <w:b/>
          <w:bCs/>
          <w:sz w:val="28"/>
          <w:szCs w:val="28"/>
        </w:rPr>
        <w:t xml:space="preserve">Врио Главы внутригородского района </w:t>
      </w:r>
    </w:p>
    <w:p w:rsidR="00245228" w:rsidRPr="00245228" w:rsidRDefault="00245228" w:rsidP="00245228">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r w:rsidRPr="00245228">
        <w:rPr>
          <w:rFonts w:ascii="Times New Roman" w:eastAsia="Times New Roman" w:hAnsi="Times New Roman" w:cs="Times New Roman"/>
          <w:b/>
          <w:bCs/>
          <w:sz w:val="28"/>
          <w:szCs w:val="28"/>
        </w:rPr>
        <w:t>«Ленинский район» г. Махачкала                                             Б. Бийболатов</w:t>
      </w:r>
    </w:p>
    <w:p w:rsidR="00C82A67" w:rsidRPr="00C82A67" w:rsidRDefault="00C82A67" w:rsidP="00C82A67">
      <w:pPr>
        <w:widowControl w:val="0"/>
        <w:autoSpaceDE w:val="0"/>
        <w:autoSpaceDN w:val="0"/>
        <w:adjustRightInd w:val="0"/>
        <w:spacing w:after="0" w:line="240" w:lineRule="auto"/>
        <w:jc w:val="both"/>
        <w:rPr>
          <w:rFonts w:ascii="Times New Roman" w:eastAsia="Times New Roman" w:hAnsi="Times New Roman" w:cs="Times New Roman"/>
          <w:b/>
          <w:sz w:val="28"/>
          <w:szCs w:val="28"/>
        </w:rPr>
      </w:pPr>
    </w:p>
    <w:p w:rsidR="00C82A67" w:rsidRPr="00C82A67" w:rsidRDefault="00C82A67" w:rsidP="00C82A67">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r w:rsidRPr="00C82A67">
        <w:rPr>
          <w:rFonts w:ascii="Times New Roman" w:eastAsia="Times New Roman" w:hAnsi="Times New Roman" w:cs="Times New Roman"/>
          <w:b/>
          <w:bCs/>
          <w:sz w:val="28"/>
          <w:szCs w:val="28"/>
        </w:rPr>
        <w:t>Председатель Собрания депутатов</w:t>
      </w:r>
    </w:p>
    <w:p w:rsidR="00C82A67" w:rsidRPr="00C82A67" w:rsidRDefault="00C82A67" w:rsidP="00C82A67">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C82A67">
        <w:rPr>
          <w:rFonts w:ascii="Times New Roman" w:eastAsia="Times New Roman" w:hAnsi="Times New Roman" w:cs="Times New Roman"/>
          <w:b/>
          <w:sz w:val="28"/>
          <w:szCs w:val="28"/>
        </w:rPr>
        <w:t>внутригородского района</w:t>
      </w:r>
    </w:p>
    <w:p w:rsidR="00251C99" w:rsidRPr="00C9136D" w:rsidRDefault="00C82A67" w:rsidP="00C9136D">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C82A67">
        <w:rPr>
          <w:rFonts w:ascii="Times New Roman" w:eastAsia="Times New Roman" w:hAnsi="Times New Roman" w:cs="Times New Roman"/>
          <w:b/>
          <w:sz w:val="28"/>
          <w:szCs w:val="28"/>
        </w:rPr>
        <w:t>«Ленинский район» г. Махачкала                                                   С. Анатова</w:t>
      </w:r>
      <w:bookmarkStart w:id="0" w:name="Par41"/>
      <w:bookmarkEnd w:id="0"/>
    </w:p>
    <w:p w:rsidR="00E55B5F" w:rsidRDefault="00E55B5F" w:rsidP="00C82A67">
      <w:pPr>
        <w:pStyle w:val="ConsPlusTitle"/>
        <w:jc w:val="right"/>
        <w:rPr>
          <w:rFonts w:ascii="Times New Roman" w:hAnsi="Times New Roman" w:cs="Times New Roman"/>
          <w:sz w:val="28"/>
          <w:szCs w:val="28"/>
        </w:rPr>
      </w:pPr>
    </w:p>
    <w:p w:rsidR="00C82A67" w:rsidRDefault="00C82A67" w:rsidP="00C82A67">
      <w:pPr>
        <w:pStyle w:val="ConsPlusTitle"/>
        <w:jc w:val="right"/>
        <w:rPr>
          <w:rFonts w:ascii="Times New Roman" w:hAnsi="Times New Roman" w:cs="Times New Roman"/>
          <w:sz w:val="28"/>
          <w:szCs w:val="28"/>
        </w:rPr>
      </w:pPr>
      <w:r>
        <w:rPr>
          <w:rFonts w:ascii="Times New Roman" w:hAnsi="Times New Roman" w:cs="Times New Roman"/>
          <w:sz w:val="28"/>
          <w:szCs w:val="28"/>
        </w:rPr>
        <w:lastRenderedPageBreak/>
        <w:t>Приложение к Решению</w:t>
      </w:r>
    </w:p>
    <w:p w:rsidR="00C82A67" w:rsidRDefault="00C82A67" w:rsidP="00C82A67">
      <w:pPr>
        <w:pStyle w:val="ConsPlusTitle"/>
        <w:jc w:val="right"/>
        <w:rPr>
          <w:rFonts w:ascii="Times New Roman" w:hAnsi="Times New Roman" w:cs="Times New Roman"/>
          <w:sz w:val="28"/>
          <w:szCs w:val="28"/>
        </w:rPr>
      </w:pPr>
      <w:r>
        <w:rPr>
          <w:rFonts w:ascii="Times New Roman" w:hAnsi="Times New Roman" w:cs="Times New Roman"/>
          <w:sz w:val="28"/>
          <w:szCs w:val="28"/>
        </w:rPr>
        <w:t>Собранию депутатов</w:t>
      </w:r>
    </w:p>
    <w:p w:rsidR="00C82A67" w:rsidRDefault="00C82A67" w:rsidP="00C82A67">
      <w:pPr>
        <w:pStyle w:val="ConsPlusTitle"/>
        <w:jc w:val="right"/>
        <w:rPr>
          <w:rFonts w:ascii="Times New Roman" w:hAnsi="Times New Roman" w:cs="Times New Roman"/>
          <w:sz w:val="28"/>
          <w:szCs w:val="28"/>
        </w:rPr>
      </w:pPr>
      <w:r>
        <w:rPr>
          <w:rFonts w:ascii="Times New Roman" w:hAnsi="Times New Roman" w:cs="Times New Roman"/>
          <w:sz w:val="28"/>
          <w:szCs w:val="28"/>
        </w:rPr>
        <w:t>внутригородского района</w:t>
      </w:r>
    </w:p>
    <w:p w:rsidR="00C82A67" w:rsidRDefault="00C82A67" w:rsidP="00C82A67">
      <w:pPr>
        <w:pStyle w:val="ConsPlusTitle"/>
        <w:jc w:val="right"/>
        <w:rPr>
          <w:rFonts w:ascii="Times New Roman" w:hAnsi="Times New Roman" w:cs="Times New Roman"/>
          <w:sz w:val="28"/>
          <w:szCs w:val="28"/>
        </w:rPr>
      </w:pPr>
      <w:r>
        <w:rPr>
          <w:rFonts w:ascii="Times New Roman" w:hAnsi="Times New Roman" w:cs="Times New Roman"/>
          <w:sz w:val="28"/>
          <w:szCs w:val="28"/>
        </w:rPr>
        <w:t>«Ленинский район» г. Махачкала</w:t>
      </w:r>
    </w:p>
    <w:p w:rsidR="00C82A67" w:rsidRDefault="008A46BD" w:rsidP="00AF5161">
      <w:pPr>
        <w:pStyle w:val="ConsPlusTitle"/>
        <w:jc w:val="right"/>
        <w:rPr>
          <w:rFonts w:ascii="Times New Roman" w:hAnsi="Times New Roman" w:cs="Times New Roman"/>
          <w:sz w:val="28"/>
          <w:szCs w:val="28"/>
        </w:rPr>
      </w:pPr>
      <w:r>
        <w:rPr>
          <w:rFonts w:ascii="Times New Roman" w:hAnsi="Times New Roman" w:cs="Times New Roman"/>
          <w:sz w:val="28"/>
          <w:szCs w:val="28"/>
        </w:rPr>
        <w:t xml:space="preserve">                                                                           от «</w:t>
      </w:r>
      <w:r w:rsidR="00AF5161">
        <w:rPr>
          <w:rFonts w:ascii="Times New Roman" w:hAnsi="Times New Roman" w:cs="Times New Roman"/>
          <w:sz w:val="28"/>
          <w:szCs w:val="28"/>
        </w:rPr>
        <w:t>1</w:t>
      </w:r>
      <w:r>
        <w:rPr>
          <w:rFonts w:ascii="Times New Roman" w:hAnsi="Times New Roman" w:cs="Times New Roman"/>
          <w:sz w:val="28"/>
          <w:szCs w:val="28"/>
        </w:rPr>
        <w:t>» ию</w:t>
      </w:r>
      <w:r w:rsidR="00AF5161">
        <w:rPr>
          <w:rFonts w:ascii="Times New Roman" w:hAnsi="Times New Roman" w:cs="Times New Roman"/>
          <w:sz w:val="28"/>
          <w:szCs w:val="28"/>
        </w:rPr>
        <w:t>л</w:t>
      </w:r>
      <w:r>
        <w:rPr>
          <w:rFonts w:ascii="Times New Roman" w:hAnsi="Times New Roman" w:cs="Times New Roman"/>
          <w:sz w:val="28"/>
          <w:szCs w:val="28"/>
        </w:rPr>
        <w:t>я 2021г. №</w:t>
      </w:r>
      <w:r w:rsidR="005E1A7E">
        <w:rPr>
          <w:rFonts w:ascii="Times New Roman" w:hAnsi="Times New Roman" w:cs="Times New Roman"/>
          <w:sz w:val="28"/>
          <w:szCs w:val="28"/>
        </w:rPr>
        <w:t>7-2</w:t>
      </w:r>
      <w:bookmarkStart w:id="1" w:name="_GoBack"/>
      <w:bookmarkEnd w:id="1"/>
    </w:p>
    <w:p w:rsidR="008A46BD" w:rsidRDefault="008A46BD" w:rsidP="00C9136D">
      <w:pPr>
        <w:pStyle w:val="a3"/>
        <w:rPr>
          <w:rFonts w:ascii="Times New Roman" w:hAnsi="Times New Roman" w:cs="Times New Roman"/>
          <w:b/>
          <w:sz w:val="32"/>
          <w:szCs w:val="32"/>
        </w:rPr>
      </w:pPr>
    </w:p>
    <w:p w:rsidR="001C72E3" w:rsidRPr="001C72E3" w:rsidRDefault="001C72E3" w:rsidP="001C72E3">
      <w:pPr>
        <w:spacing w:after="0" w:line="240" w:lineRule="auto"/>
        <w:jc w:val="center"/>
        <w:rPr>
          <w:rFonts w:ascii="Times New Roman" w:eastAsiaTheme="minorHAnsi" w:hAnsi="Times New Roman" w:cs="Times New Roman"/>
          <w:b/>
          <w:sz w:val="28"/>
          <w:szCs w:val="32"/>
          <w:lang w:eastAsia="en-US"/>
        </w:rPr>
      </w:pPr>
      <w:r w:rsidRPr="001C72E3">
        <w:rPr>
          <w:rFonts w:ascii="Times New Roman" w:eastAsiaTheme="minorHAnsi" w:hAnsi="Times New Roman" w:cs="Times New Roman"/>
          <w:b/>
          <w:sz w:val="28"/>
          <w:szCs w:val="32"/>
          <w:lang w:eastAsia="en-US"/>
        </w:rPr>
        <w:t xml:space="preserve">ОТЧЕТ </w:t>
      </w:r>
    </w:p>
    <w:p w:rsidR="001C72E3" w:rsidRPr="001C72E3" w:rsidRDefault="001C72E3" w:rsidP="001C72E3">
      <w:pPr>
        <w:spacing w:after="0" w:line="240" w:lineRule="auto"/>
        <w:jc w:val="center"/>
        <w:rPr>
          <w:rFonts w:ascii="Times New Roman" w:eastAsiaTheme="minorHAnsi" w:hAnsi="Times New Roman" w:cs="Times New Roman"/>
          <w:b/>
          <w:sz w:val="28"/>
          <w:szCs w:val="32"/>
          <w:lang w:eastAsia="en-US"/>
        </w:rPr>
      </w:pPr>
      <w:r w:rsidRPr="001C72E3">
        <w:rPr>
          <w:rFonts w:ascii="Times New Roman" w:eastAsiaTheme="minorHAnsi" w:hAnsi="Times New Roman" w:cs="Times New Roman"/>
          <w:b/>
          <w:sz w:val="28"/>
          <w:szCs w:val="32"/>
          <w:lang w:eastAsia="en-US"/>
        </w:rPr>
        <w:t xml:space="preserve">Главы Ленинского района г. Махачкалы перед Собранием </w:t>
      </w:r>
    </w:p>
    <w:p w:rsidR="001C72E3" w:rsidRPr="001C72E3" w:rsidRDefault="001C72E3" w:rsidP="001C72E3">
      <w:pPr>
        <w:spacing w:after="0" w:line="240" w:lineRule="auto"/>
        <w:jc w:val="center"/>
        <w:rPr>
          <w:rFonts w:ascii="Times New Roman" w:eastAsiaTheme="minorHAnsi" w:hAnsi="Times New Roman" w:cs="Times New Roman"/>
          <w:b/>
          <w:sz w:val="28"/>
          <w:szCs w:val="32"/>
          <w:lang w:eastAsia="en-US"/>
        </w:rPr>
      </w:pPr>
      <w:r w:rsidRPr="001C72E3">
        <w:rPr>
          <w:rFonts w:ascii="Times New Roman" w:eastAsiaTheme="minorHAnsi" w:hAnsi="Times New Roman" w:cs="Times New Roman"/>
          <w:b/>
          <w:sz w:val="28"/>
          <w:szCs w:val="32"/>
          <w:lang w:eastAsia="en-US"/>
        </w:rPr>
        <w:t xml:space="preserve">депутатов Ленинского района по итогам деятельности </w:t>
      </w:r>
    </w:p>
    <w:p w:rsidR="001C72E3" w:rsidRPr="001C72E3" w:rsidRDefault="001C72E3" w:rsidP="001C72E3">
      <w:pPr>
        <w:spacing w:after="0" w:line="240" w:lineRule="auto"/>
        <w:jc w:val="center"/>
        <w:rPr>
          <w:rFonts w:ascii="Times New Roman" w:eastAsiaTheme="minorHAnsi" w:hAnsi="Times New Roman" w:cs="Times New Roman"/>
          <w:b/>
          <w:sz w:val="28"/>
          <w:szCs w:val="32"/>
          <w:lang w:eastAsia="en-US"/>
        </w:rPr>
      </w:pPr>
      <w:r w:rsidRPr="001C72E3">
        <w:rPr>
          <w:rFonts w:ascii="Times New Roman" w:eastAsiaTheme="minorHAnsi" w:hAnsi="Times New Roman" w:cs="Times New Roman"/>
          <w:b/>
          <w:sz w:val="28"/>
          <w:szCs w:val="32"/>
          <w:lang w:eastAsia="en-US"/>
        </w:rPr>
        <w:t>Администрации района за 2020год</w:t>
      </w:r>
    </w:p>
    <w:p w:rsidR="001C72E3" w:rsidRPr="001C72E3" w:rsidRDefault="001C72E3" w:rsidP="001C72E3">
      <w:pPr>
        <w:spacing w:after="0" w:line="240" w:lineRule="auto"/>
        <w:ind w:firstLine="709"/>
        <w:jc w:val="center"/>
        <w:rPr>
          <w:rFonts w:ascii="Times New Roman" w:eastAsiaTheme="minorHAnsi" w:hAnsi="Times New Roman" w:cs="Times New Roman"/>
          <w:b/>
          <w:sz w:val="28"/>
          <w:szCs w:val="32"/>
          <w:lang w:eastAsia="en-US"/>
        </w:rPr>
      </w:pPr>
    </w:p>
    <w:p w:rsidR="001C72E3" w:rsidRPr="001C72E3" w:rsidRDefault="001C72E3" w:rsidP="001C72E3">
      <w:pPr>
        <w:spacing w:after="0" w:line="240" w:lineRule="auto"/>
        <w:ind w:firstLine="709"/>
        <w:jc w:val="both"/>
        <w:rPr>
          <w:rFonts w:ascii="Times New Roman" w:eastAsiaTheme="minorHAnsi" w:hAnsi="Times New Roman" w:cs="Times New Roman"/>
          <w:sz w:val="28"/>
          <w:szCs w:val="32"/>
          <w:lang w:eastAsia="en-US"/>
        </w:rPr>
      </w:pPr>
      <w:r w:rsidRPr="001C72E3">
        <w:rPr>
          <w:rFonts w:ascii="Times New Roman" w:eastAsiaTheme="minorHAnsi" w:hAnsi="Times New Roman" w:cs="Times New Roman"/>
          <w:sz w:val="28"/>
          <w:szCs w:val="32"/>
          <w:lang w:eastAsia="en-US"/>
        </w:rPr>
        <w:t xml:space="preserve">2020 год выдался одним из самых сложных и напряженных, нам пришлось работать в особых условиях, с которыми раннее не приходилось иметь дело. Весь мир и Россия оказались под воздействием пандемии новой коронавирусной инфекции. С марта месяца в республике был введен режим повышенной готовности, приняты жесткие меры по обеспечению самоизоляции отдельных категорий населения, предприятий сферы обслуживания и образовательные учреждения приостановили свою деятельность или существенно ограничили ее. Многие службы начали отправлять своих сотрудников на удаленку. Словом, были приняты беспрецедентные меры по ограничению контактов между людьми, соблюдению строгих санитарных норм. </w:t>
      </w:r>
    </w:p>
    <w:p w:rsidR="001C72E3" w:rsidRPr="001C72E3" w:rsidRDefault="001C72E3" w:rsidP="001C72E3">
      <w:pPr>
        <w:spacing w:after="0" w:line="240" w:lineRule="auto"/>
        <w:ind w:firstLine="709"/>
        <w:jc w:val="both"/>
        <w:rPr>
          <w:rFonts w:ascii="Times New Roman" w:eastAsiaTheme="minorHAnsi" w:hAnsi="Times New Roman" w:cs="Times New Roman"/>
          <w:sz w:val="28"/>
          <w:szCs w:val="32"/>
          <w:lang w:eastAsia="en-US"/>
        </w:rPr>
      </w:pPr>
      <w:r w:rsidRPr="001C72E3">
        <w:rPr>
          <w:rFonts w:ascii="Times New Roman" w:eastAsiaTheme="minorHAnsi" w:hAnsi="Times New Roman" w:cs="Times New Roman"/>
          <w:sz w:val="28"/>
          <w:szCs w:val="32"/>
          <w:lang w:eastAsia="en-US"/>
        </w:rPr>
        <w:t>Перед администрацией стояли первостепенной важности задачи:</w:t>
      </w:r>
    </w:p>
    <w:p w:rsidR="001C72E3" w:rsidRPr="001C72E3" w:rsidRDefault="001C72E3" w:rsidP="001C72E3">
      <w:pPr>
        <w:numPr>
          <w:ilvl w:val="0"/>
          <w:numId w:val="10"/>
        </w:numPr>
        <w:tabs>
          <w:tab w:val="left" w:pos="1134"/>
        </w:tabs>
        <w:spacing w:after="0" w:line="240" w:lineRule="auto"/>
        <w:ind w:left="0" w:firstLine="709"/>
        <w:contextualSpacing/>
        <w:jc w:val="both"/>
        <w:rPr>
          <w:rFonts w:ascii="Times New Roman" w:eastAsiaTheme="minorHAnsi" w:hAnsi="Times New Roman" w:cs="Times New Roman"/>
          <w:sz w:val="28"/>
          <w:szCs w:val="32"/>
          <w:lang w:eastAsia="en-US"/>
        </w:rPr>
      </w:pPr>
      <w:r w:rsidRPr="001C72E3">
        <w:rPr>
          <w:rFonts w:ascii="Times New Roman" w:eastAsiaTheme="minorHAnsi" w:hAnsi="Times New Roman" w:cs="Times New Roman"/>
          <w:sz w:val="28"/>
          <w:szCs w:val="32"/>
          <w:lang w:eastAsia="en-US"/>
        </w:rPr>
        <w:t>Добиться соблюдения всеми организациями, предприятиями, населением ограничительных мер по самоизоляции, использованию масок, дезинфекции помещений и территорий, словом всех требований республиканских органов власти и санитарных врачей;</w:t>
      </w:r>
    </w:p>
    <w:p w:rsidR="001C72E3" w:rsidRPr="001C72E3" w:rsidRDefault="001C72E3" w:rsidP="001C72E3">
      <w:pPr>
        <w:numPr>
          <w:ilvl w:val="0"/>
          <w:numId w:val="10"/>
        </w:numPr>
        <w:tabs>
          <w:tab w:val="left" w:pos="1134"/>
        </w:tabs>
        <w:spacing w:after="0" w:line="240" w:lineRule="auto"/>
        <w:ind w:left="0" w:firstLine="709"/>
        <w:contextualSpacing/>
        <w:jc w:val="both"/>
        <w:rPr>
          <w:rFonts w:ascii="Times New Roman" w:eastAsiaTheme="minorHAnsi" w:hAnsi="Times New Roman" w:cs="Times New Roman"/>
          <w:sz w:val="28"/>
          <w:szCs w:val="32"/>
          <w:lang w:eastAsia="en-US"/>
        </w:rPr>
      </w:pPr>
      <w:r w:rsidRPr="001C72E3">
        <w:rPr>
          <w:rFonts w:ascii="Times New Roman" w:eastAsiaTheme="minorHAnsi" w:hAnsi="Times New Roman" w:cs="Times New Roman"/>
          <w:sz w:val="28"/>
          <w:szCs w:val="32"/>
          <w:lang w:eastAsia="en-US"/>
        </w:rPr>
        <w:t>В новых условиях ограничительных мер обеспечить органами управления администрации района исполнения своих полномочий по всем направлениям деятельности, особенно в сфере функционирования жилищно- коммунального комплекса и санитарной очистки территории района;</w:t>
      </w:r>
    </w:p>
    <w:p w:rsidR="001C72E3" w:rsidRPr="001C72E3" w:rsidRDefault="001C72E3" w:rsidP="001C72E3">
      <w:pPr>
        <w:numPr>
          <w:ilvl w:val="0"/>
          <w:numId w:val="10"/>
        </w:numPr>
        <w:tabs>
          <w:tab w:val="left" w:pos="1134"/>
        </w:tabs>
        <w:spacing w:after="0" w:line="240" w:lineRule="auto"/>
        <w:ind w:left="0" w:firstLine="709"/>
        <w:contextualSpacing/>
        <w:jc w:val="both"/>
        <w:rPr>
          <w:rFonts w:ascii="Times New Roman" w:eastAsiaTheme="minorHAnsi" w:hAnsi="Times New Roman" w:cs="Times New Roman"/>
          <w:sz w:val="28"/>
          <w:szCs w:val="32"/>
          <w:lang w:eastAsia="en-US"/>
        </w:rPr>
      </w:pPr>
      <w:r w:rsidRPr="001C72E3">
        <w:rPr>
          <w:rFonts w:ascii="Times New Roman" w:eastAsiaTheme="minorHAnsi" w:hAnsi="Times New Roman" w:cs="Times New Roman"/>
          <w:sz w:val="28"/>
          <w:szCs w:val="32"/>
          <w:lang w:eastAsia="en-US"/>
        </w:rPr>
        <w:t>Неукоснительно реализовывать все обязательства по линии переданных нам государственных полномочий;</w:t>
      </w:r>
    </w:p>
    <w:p w:rsidR="001C72E3" w:rsidRPr="001C72E3" w:rsidRDefault="001C72E3" w:rsidP="001C72E3">
      <w:pPr>
        <w:numPr>
          <w:ilvl w:val="0"/>
          <w:numId w:val="10"/>
        </w:numPr>
        <w:tabs>
          <w:tab w:val="left" w:pos="1134"/>
        </w:tabs>
        <w:spacing w:after="0" w:line="240" w:lineRule="auto"/>
        <w:ind w:left="0" w:firstLine="709"/>
        <w:contextualSpacing/>
        <w:jc w:val="both"/>
        <w:rPr>
          <w:rFonts w:ascii="Times New Roman" w:eastAsiaTheme="minorHAnsi" w:hAnsi="Times New Roman" w:cs="Times New Roman"/>
          <w:sz w:val="28"/>
          <w:szCs w:val="32"/>
          <w:lang w:eastAsia="en-US"/>
        </w:rPr>
      </w:pPr>
      <w:r w:rsidRPr="001C72E3">
        <w:rPr>
          <w:rFonts w:ascii="Times New Roman" w:eastAsiaTheme="minorHAnsi" w:hAnsi="Times New Roman" w:cs="Times New Roman"/>
          <w:sz w:val="28"/>
          <w:szCs w:val="32"/>
          <w:lang w:eastAsia="en-US"/>
        </w:rPr>
        <w:t>Обеспечить поступление налоговых сборов, необходимых для исполнения бюджетных расходных статей;</w:t>
      </w:r>
    </w:p>
    <w:p w:rsidR="001C72E3" w:rsidRPr="001C72E3" w:rsidRDefault="001C72E3" w:rsidP="001C72E3">
      <w:pPr>
        <w:numPr>
          <w:ilvl w:val="0"/>
          <w:numId w:val="10"/>
        </w:numPr>
        <w:tabs>
          <w:tab w:val="left" w:pos="1134"/>
        </w:tabs>
        <w:spacing w:after="0" w:line="240" w:lineRule="auto"/>
        <w:ind w:left="0" w:firstLine="709"/>
        <w:contextualSpacing/>
        <w:jc w:val="both"/>
        <w:rPr>
          <w:rFonts w:ascii="Times New Roman" w:eastAsiaTheme="minorHAnsi" w:hAnsi="Times New Roman" w:cs="Times New Roman"/>
          <w:sz w:val="28"/>
          <w:szCs w:val="32"/>
          <w:lang w:eastAsia="en-US"/>
        </w:rPr>
      </w:pPr>
      <w:r w:rsidRPr="001C72E3">
        <w:rPr>
          <w:rFonts w:ascii="Times New Roman" w:eastAsiaTheme="minorHAnsi" w:hAnsi="Times New Roman" w:cs="Times New Roman"/>
          <w:sz w:val="28"/>
          <w:szCs w:val="32"/>
          <w:lang w:eastAsia="en-US"/>
        </w:rPr>
        <w:t>Контроль состояния территорий района с точки зрения обеспечения безопасности по линии экологии, природных и техногенных факторов;</w:t>
      </w:r>
    </w:p>
    <w:p w:rsidR="001C72E3" w:rsidRPr="001C72E3" w:rsidRDefault="001C72E3" w:rsidP="001C72E3">
      <w:pPr>
        <w:numPr>
          <w:ilvl w:val="0"/>
          <w:numId w:val="10"/>
        </w:numPr>
        <w:tabs>
          <w:tab w:val="left" w:pos="1134"/>
        </w:tabs>
        <w:spacing w:after="0" w:line="240" w:lineRule="auto"/>
        <w:ind w:left="0" w:firstLine="709"/>
        <w:contextualSpacing/>
        <w:jc w:val="both"/>
        <w:rPr>
          <w:rFonts w:ascii="Times New Roman" w:eastAsiaTheme="minorHAnsi" w:hAnsi="Times New Roman" w:cs="Times New Roman"/>
          <w:sz w:val="28"/>
          <w:szCs w:val="32"/>
          <w:lang w:eastAsia="en-US"/>
        </w:rPr>
      </w:pPr>
      <w:r w:rsidRPr="001C72E3">
        <w:rPr>
          <w:rFonts w:ascii="Times New Roman" w:eastAsiaTheme="minorHAnsi" w:hAnsi="Times New Roman" w:cs="Times New Roman"/>
          <w:sz w:val="28"/>
          <w:szCs w:val="32"/>
          <w:lang w:eastAsia="en-US"/>
        </w:rPr>
        <w:t>Осуществление административной реформы в целях оперативного управления микрорайонами и кварталами;</w:t>
      </w:r>
    </w:p>
    <w:p w:rsidR="001C72E3" w:rsidRPr="001C72E3" w:rsidRDefault="001C72E3" w:rsidP="001C72E3">
      <w:pPr>
        <w:numPr>
          <w:ilvl w:val="0"/>
          <w:numId w:val="10"/>
        </w:numPr>
        <w:tabs>
          <w:tab w:val="left" w:pos="1134"/>
        </w:tabs>
        <w:spacing w:after="0" w:line="240" w:lineRule="auto"/>
        <w:ind w:left="0" w:firstLine="709"/>
        <w:contextualSpacing/>
        <w:jc w:val="both"/>
        <w:rPr>
          <w:rFonts w:ascii="Times New Roman" w:eastAsiaTheme="minorHAnsi" w:hAnsi="Times New Roman" w:cs="Times New Roman"/>
          <w:sz w:val="28"/>
          <w:szCs w:val="32"/>
          <w:lang w:eastAsia="en-US"/>
        </w:rPr>
      </w:pPr>
      <w:r w:rsidRPr="001C72E3">
        <w:rPr>
          <w:rFonts w:ascii="Times New Roman" w:eastAsiaTheme="minorHAnsi" w:hAnsi="Times New Roman" w:cs="Times New Roman"/>
          <w:sz w:val="28"/>
          <w:szCs w:val="32"/>
          <w:lang w:eastAsia="en-US"/>
        </w:rPr>
        <w:t>Создание геодезической базы данных в цифровом формате по всем объектам недвижимости, городской среды и инфраструктуры;</w:t>
      </w:r>
    </w:p>
    <w:p w:rsidR="001C72E3" w:rsidRPr="001C72E3" w:rsidRDefault="001C72E3" w:rsidP="001C72E3">
      <w:pPr>
        <w:numPr>
          <w:ilvl w:val="0"/>
          <w:numId w:val="10"/>
        </w:numPr>
        <w:tabs>
          <w:tab w:val="left" w:pos="1134"/>
        </w:tabs>
        <w:spacing w:after="0" w:line="240" w:lineRule="auto"/>
        <w:ind w:left="0" w:firstLine="709"/>
        <w:contextualSpacing/>
        <w:jc w:val="both"/>
        <w:rPr>
          <w:rFonts w:ascii="Times New Roman" w:eastAsiaTheme="minorHAnsi" w:hAnsi="Times New Roman" w:cs="Times New Roman"/>
          <w:sz w:val="28"/>
          <w:szCs w:val="32"/>
          <w:lang w:eastAsia="en-US"/>
        </w:rPr>
      </w:pPr>
      <w:r w:rsidRPr="001C72E3">
        <w:rPr>
          <w:rFonts w:ascii="Times New Roman" w:eastAsiaTheme="minorHAnsi" w:hAnsi="Times New Roman" w:cs="Times New Roman"/>
          <w:sz w:val="28"/>
          <w:szCs w:val="32"/>
          <w:lang w:eastAsia="en-US"/>
        </w:rPr>
        <w:t>Осуществление паспортизации района, включая количественные и качественные показатели (назначение объекта, вид разрешенного землепользования, степень негативных воздействий на окружающую среду, объем стоков и ТКО);</w:t>
      </w:r>
    </w:p>
    <w:p w:rsidR="001C72E3" w:rsidRPr="001C72E3" w:rsidRDefault="001C72E3" w:rsidP="001C72E3">
      <w:pPr>
        <w:numPr>
          <w:ilvl w:val="0"/>
          <w:numId w:val="10"/>
        </w:numPr>
        <w:tabs>
          <w:tab w:val="left" w:pos="1134"/>
        </w:tabs>
        <w:spacing w:after="0" w:line="240" w:lineRule="auto"/>
        <w:ind w:left="0" w:firstLine="709"/>
        <w:contextualSpacing/>
        <w:jc w:val="both"/>
        <w:rPr>
          <w:rFonts w:ascii="Times New Roman" w:eastAsiaTheme="minorHAnsi" w:hAnsi="Times New Roman" w:cs="Times New Roman"/>
          <w:sz w:val="28"/>
          <w:szCs w:val="32"/>
          <w:lang w:eastAsia="en-US"/>
        </w:rPr>
      </w:pPr>
      <w:r w:rsidRPr="001C72E3">
        <w:rPr>
          <w:rFonts w:ascii="Times New Roman" w:eastAsiaTheme="minorHAnsi" w:hAnsi="Times New Roman" w:cs="Times New Roman"/>
          <w:sz w:val="28"/>
          <w:szCs w:val="32"/>
          <w:lang w:eastAsia="en-US"/>
        </w:rPr>
        <w:lastRenderedPageBreak/>
        <w:t>Начало работы по линии разработки экологического паспорта территории района;</w:t>
      </w:r>
    </w:p>
    <w:p w:rsidR="001C72E3" w:rsidRPr="001C72E3" w:rsidRDefault="001C72E3" w:rsidP="001C72E3">
      <w:pPr>
        <w:numPr>
          <w:ilvl w:val="0"/>
          <w:numId w:val="10"/>
        </w:numPr>
        <w:tabs>
          <w:tab w:val="left" w:pos="1134"/>
        </w:tabs>
        <w:spacing w:after="0" w:line="240" w:lineRule="auto"/>
        <w:ind w:left="0" w:firstLine="709"/>
        <w:contextualSpacing/>
        <w:jc w:val="both"/>
        <w:rPr>
          <w:rFonts w:ascii="Times New Roman" w:eastAsiaTheme="minorHAnsi" w:hAnsi="Times New Roman" w:cs="Times New Roman"/>
          <w:sz w:val="28"/>
          <w:szCs w:val="32"/>
          <w:lang w:eastAsia="en-US"/>
        </w:rPr>
      </w:pPr>
      <w:r w:rsidRPr="001C72E3">
        <w:rPr>
          <w:rFonts w:ascii="Times New Roman" w:eastAsiaTheme="minorHAnsi" w:hAnsi="Times New Roman" w:cs="Times New Roman"/>
          <w:sz w:val="28"/>
          <w:szCs w:val="32"/>
          <w:lang w:eastAsia="en-US"/>
        </w:rPr>
        <w:t xml:space="preserve">Усилить взаимодействие с полицией общественной безопасности, инспекторами по делам несовершеннолетних, надзорными и контрольными органами на территории района по линии профилактики правонарушений, охраны окружающей среды, соблюдению санитарных норм. </w:t>
      </w:r>
    </w:p>
    <w:p w:rsidR="001C72E3" w:rsidRPr="001C72E3" w:rsidRDefault="001C72E3" w:rsidP="001C72E3">
      <w:pPr>
        <w:tabs>
          <w:tab w:val="left" w:pos="1142"/>
        </w:tabs>
        <w:spacing w:after="0" w:line="240" w:lineRule="auto"/>
        <w:ind w:firstLine="709"/>
        <w:jc w:val="both"/>
        <w:rPr>
          <w:rFonts w:ascii="Times New Roman" w:eastAsiaTheme="minorHAnsi" w:hAnsi="Times New Roman" w:cs="Times New Roman"/>
          <w:sz w:val="28"/>
          <w:szCs w:val="32"/>
          <w:lang w:eastAsia="en-US"/>
        </w:rPr>
      </w:pPr>
      <w:r w:rsidRPr="001C72E3">
        <w:rPr>
          <w:rFonts w:ascii="Times New Roman" w:eastAsiaTheme="minorHAnsi" w:hAnsi="Times New Roman" w:cs="Times New Roman"/>
          <w:sz w:val="28"/>
          <w:szCs w:val="32"/>
          <w:lang w:eastAsia="en-US"/>
        </w:rPr>
        <w:t xml:space="preserve">Но основная задача, особо подчеркиваю, состояла в выполнении муниципалитетом функций главного администратора на подведомственной территории по всем направлениям жизнедеятельности людей. Конечно, многие вопросы лежат за пределами полномочий администрации района, поэтому должна возрастать наша роль в качестве организатора и координатора усилий организаций, ведомств и служб в решении проблем населения. </w:t>
      </w:r>
    </w:p>
    <w:p w:rsidR="001C72E3" w:rsidRPr="001C72E3" w:rsidRDefault="001C72E3" w:rsidP="001C72E3">
      <w:pPr>
        <w:tabs>
          <w:tab w:val="left" w:pos="1142"/>
        </w:tabs>
        <w:spacing w:after="0" w:line="240" w:lineRule="auto"/>
        <w:ind w:firstLine="709"/>
        <w:jc w:val="both"/>
        <w:rPr>
          <w:rFonts w:ascii="Times New Roman" w:eastAsiaTheme="minorHAnsi" w:hAnsi="Times New Roman" w:cs="Times New Roman"/>
          <w:sz w:val="28"/>
          <w:szCs w:val="32"/>
          <w:lang w:eastAsia="en-US"/>
        </w:rPr>
      </w:pPr>
      <w:r w:rsidRPr="001C72E3">
        <w:rPr>
          <w:rFonts w:ascii="Times New Roman" w:eastAsiaTheme="minorHAnsi" w:hAnsi="Times New Roman" w:cs="Times New Roman"/>
          <w:sz w:val="28"/>
          <w:szCs w:val="32"/>
          <w:lang w:eastAsia="en-US"/>
        </w:rPr>
        <w:t xml:space="preserve">Мы поставили перед собой цель- выявить и найти подходы к решению всех критических проблем на территории района. Вы знаете, что для решения годами и десятилетиями откладываемых проблем у администрации района нет финансовых расходных статей и полномочий, повторяюсь, но есть ответственность за положение дел, в этом смысле необходимо в полной мере использовать организационный и административный ресурс. </w:t>
      </w:r>
    </w:p>
    <w:p w:rsidR="001C72E3" w:rsidRPr="001C72E3" w:rsidRDefault="001C72E3" w:rsidP="001C72E3">
      <w:pPr>
        <w:tabs>
          <w:tab w:val="left" w:pos="1142"/>
        </w:tabs>
        <w:spacing w:after="0" w:line="240" w:lineRule="auto"/>
        <w:ind w:firstLine="709"/>
        <w:jc w:val="both"/>
        <w:rPr>
          <w:rFonts w:ascii="Times New Roman" w:eastAsiaTheme="minorHAnsi" w:hAnsi="Times New Roman" w:cs="Times New Roman"/>
          <w:sz w:val="28"/>
          <w:szCs w:val="32"/>
          <w:lang w:eastAsia="en-US"/>
        </w:rPr>
      </w:pPr>
      <w:r w:rsidRPr="001C72E3">
        <w:rPr>
          <w:rFonts w:ascii="Times New Roman" w:eastAsiaTheme="minorHAnsi" w:hAnsi="Times New Roman" w:cs="Times New Roman"/>
          <w:sz w:val="28"/>
          <w:szCs w:val="32"/>
          <w:lang w:eastAsia="en-US"/>
        </w:rPr>
        <w:t xml:space="preserve">В поисках наиболее оптимальной системы управления и усиления ответственности каждого муниципального работника мы продолжили административную реформу. Главный центр тяжести, условно говоря, перенесли на места, разделив территорию района на 7 укрупненных микрорайонов в добавление к трем администрациям поселка и сел. </w:t>
      </w:r>
    </w:p>
    <w:p w:rsidR="001C72E3" w:rsidRPr="001C72E3" w:rsidRDefault="001C72E3" w:rsidP="001C72E3">
      <w:pPr>
        <w:tabs>
          <w:tab w:val="left" w:pos="1142"/>
        </w:tabs>
        <w:spacing w:after="0" w:line="240" w:lineRule="auto"/>
        <w:ind w:firstLine="709"/>
        <w:jc w:val="both"/>
        <w:rPr>
          <w:rFonts w:ascii="Times New Roman" w:eastAsiaTheme="minorHAnsi" w:hAnsi="Times New Roman" w:cs="Times New Roman"/>
          <w:sz w:val="28"/>
          <w:szCs w:val="32"/>
          <w:lang w:eastAsia="en-US"/>
        </w:rPr>
      </w:pPr>
      <w:r w:rsidRPr="001C72E3">
        <w:rPr>
          <w:rFonts w:ascii="Times New Roman" w:eastAsiaTheme="minorHAnsi" w:hAnsi="Times New Roman" w:cs="Times New Roman"/>
          <w:sz w:val="28"/>
          <w:szCs w:val="32"/>
          <w:lang w:eastAsia="en-US"/>
        </w:rPr>
        <w:t>Этим мы добились главного усиления взаимодействия с жителями на местах. Там, где годами не ступала нога чиновника, появились администрации. Они начали непосредственно работать со службами города, управляющими компаниями, ресурсоснабжающими организациями, обслуживающими население по каждому микрорайону. Составлены паспорта районов, реестр критических проблем, решение которых крайне необходимо для улучшения жизнеобеспечения населения.</w:t>
      </w:r>
    </w:p>
    <w:p w:rsidR="001C72E3" w:rsidRPr="001C72E3" w:rsidRDefault="001C72E3" w:rsidP="001C72E3">
      <w:pPr>
        <w:tabs>
          <w:tab w:val="left" w:pos="1142"/>
        </w:tabs>
        <w:spacing w:after="0" w:line="240" w:lineRule="auto"/>
        <w:ind w:firstLine="709"/>
        <w:jc w:val="both"/>
        <w:rPr>
          <w:rFonts w:ascii="Times New Roman" w:eastAsiaTheme="minorHAnsi" w:hAnsi="Times New Roman" w:cs="Times New Roman"/>
          <w:sz w:val="28"/>
          <w:szCs w:val="32"/>
          <w:lang w:eastAsia="en-US"/>
        </w:rPr>
      </w:pPr>
      <w:r w:rsidRPr="001C72E3">
        <w:rPr>
          <w:rFonts w:ascii="Times New Roman" w:eastAsiaTheme="minorHAnsi" w:hAnsi="Times New Roman" w:cs="Times New Roman"/>
          <w:sz w:val="28"/>
          <w:szCs w:val="32"/>
          <w:lang w:eastAsia="en-US"/>
        </w:rPr>
        <w:t xml:space="preserve">Критические проблемы включают все, что мешает нормальной жизни людей: состояние многоквартирных домов (кровель и подвалов), дворовых территорий, выездных  дорог к микрорайонам и поселкам (наличие ям и повреждений, места пробок и заторов, отсутствие контролируемых переходов, дорожных знаков и разметок, светофоров и т.д.), состояние инженерных сетей водоснабжения, водоотведения, электро- и газоснабжение. Многие микрорайоны лишены систем водоотведения, водосточные канавы буквально отравляют жизнь людей. </w:t>
      </w:r>
    </w:p>
    <w:p w:rsidR="001C72E3" w:rsidRPr="001C72E3" w:rsidRDefault="001C72E3" w:rsidP="001C72E3">
      <w:pPr>
        <w:tabs>
          <w:tab w:val="left" w:pos="1142"/>
        </w:tabs>
        <w:spacing w:after="0" w:line="240" w:lineRule="auto"/>
        <w:ind w:firstLine="709"/>
        <w:jc w:val="both"/>
        <w:rPr>
          <w:rFonts w:ascii="Times New Roman" w:eastAsiaTheme="minorHAnsi" w:hAnsi="Times New Roman" w:cs="Times New Roman"/>
          <w:sz w:val="28"/>
          <w:szCs w:val="32"/>
          <w:lang w:eastAsia="en-US"/>
        </w:rPr>
      </w:pPr>
      <w:r w:rsidRPr="001C72E3">
        <w:rPr>
          <w:rFonts w:ascii="Times New Roman" w:eastAsiaTheme="minorHAnsi" w:hAnsi="Times New Roman" w:cs="Times New Roman"/>
          <w:sz w:val="28"/>
          <w:szCs w:val="32"/>
          <w:lang w:eastAsia="en-US"/>
        </w:rPr>
        <w:t xml:space="preserve">Проблемы выявлены и в функционировании естественных природных объектов и объектов искусственных. Обнаружилось значительное засорение русла реки </w:t>
      </w:r>
      <w:r w:rsidRPr="001C72E3">
        <w:rPr>
          <w:rFonts w:ascii="Times New Roman" w:eastAsiaTheme="minorHAnsi" w:hAnsi="Times New Roman" w:cs="Times New Roman"/>
          <w:sz w:val="28"/>
          <w:szCs w:val="32"/>
          <w:lang w:eastAsia="en-US"/>
        </w:rPr>
        <w:tab/>
        <w:t xml:space="preserve">Черкес-Озень. Мы обращали пристальное внимание властей и ведомств на эту проблему. Были приняты частичные меры. Мы очистили русло на территории с. Талги и на отдельных участках. Однако заиление и разрастание камышом берегов существенно сократили пропускную </w:t>
      </w:r>
      <w:r w:rsidRPr="001C72E3">
        <w:rPr>
          <w:rFonts w:ascii="Times New Roman" w:eastAsiaTheme="minorHAnsi" w:hAnsi="Times New Roman" w:cs="Times New Roman"/>
          <w:sz w:val="28"/>
          <w:szCs w:val="32"/>
          <w:lang w:eastAsia="en-US"/>
        </w:rPr>
        <w:lastRenderedPageBreak/>
        <w:t>способность реки. Осенью 2020 года в результате продолжительных проливных, дождей, особенно в горных ущельях, питающих реку, она вышла из берегов и затопила обширные микрорайоны. Пришлось временно осуществить сброс воды реки в КОР (естественно, на это время, закрыв устройства для подачи воды из КОРа в Хушетское водохранилище). Данное решение руководства КОРа и Минприроды, надзорными властями было воспринято неоднозначно. Люди оказались перед альтернативой: из двух плохих вариантов выбрать с минимальным ущербом.</w:t>
      </w:r>
    </w:p>
    <w:p w:rsidR="001C72E3" w:rsidRPr="001C72E3" w:rsidRDefault="001C72E3" w:rsidP="001C72E3">
      <w:pPr>
        <w:tabs>
          <w:tab w:val="left" w:pos="1142"/>
        </w:tabs>
        <w:spacing w:after="0" w:line="240" w:lineRule="auto"/>
        <w:ind w:firstLine="709"/>
        <w:jc w:val="both"/>
        <w:rPr>
          <w:rFonts w:ascii="Times New Roman" w:eastAsiaTheme="minorHAnsi" w:hAnsi="Times New Roman" w:cs="Times New Roman"/>
          <w:sz w:val="28"/>
          <w:szCs w:val="32"/>
          <w:lang w:eastAsia="en-US"/>
        </w:rPr>
      </w:pPr>
      <w:r w:rsidRPr="001C72E3">
        <w:rPr>
          <w:rFonts w:ascii="Times New Roman" w:eastAsiaTheme="minorHAnsi" w:hAnsi="Times New Roman" w:cs="Times New Roman"/>
          <w:sz w:val="28"/>
          <w:szCs w:val="32"/>
          <w:lang w:eastAsia="en-US"/>
        </w:rPr>
        <w:t xml:space="preserve">Другой пример, который сильно встревожил общественность и граждан города - это обмеление озера Ак-Гель. Решение вопроса спасения озера было бы отложено, как и в случае с Грязевым озером, если бы администрация не поддержала инициативу создания некоммерческой организации «Фонд спасения озера Ак-Гель», которая приступила к решению вопроса подпитки озера. Вопрос всем известный, не буду много говорить, скажу только, что в течение месяца будет завершено строительство водопровода от КОРа до озера Ак-Гель, протяженностью 4км, диаметром 300мм. </w:t>
      </w:r>
    </w:p>
    <w:p w:rsidR="001C72E3" w:rsidRPr="001C72E3" w:rsidRDefault="001C72E3" w:rsidP="001C72E3">
      <w:pPr>
        <w:tabs>
          <w:tab w:val="left" w:pos="1142"/>
        </w:tabs>
        <w:spacing w:after="0" w:line="240" w:lineRule="auto"/>
        <w:ind w:firstLine="709"/>
        <w:jc w:val="both"/>
        <w:rPr>
          <w:rFonts w:ascii="Times New Roman" w:eastAsiaTheme="minorHAnsi" w:hAnsi="Times New Roman" w:cs="Times New Roman"/>
          <w:b/>
          <w:sz w:val="28"/>
          <w:szCs w:val="32"/>
          <w:lang w:eastAsia="en-US"/>
        </w:rPr>
      </w:pPr>
    </w:p>
    <w:p w:rsidR="001C72E3" w:rsidRPr="001C72E3" w:rsidRDefault="001C72E3" w:rsidP="001C72E3">
      <w:pPr>
        <w:tabs>
          <w:tab w:val="left" w:pos="1142"/>
        </w:tabs>
        <w:spacing w:after="0" w:line="240" w:lineRule="auto"/>
        <w:ind w:firstLine="709"/>
        <w:jc w:val="both"/>
        <w:rPr>
          <w:rFonts w:ascii="Times New Roman" w:eastAsiaTheme="minorHAnsi" w:hAnsi="Times New Roman" w:cs="Times New Roman"/>
          <w:b/>
          <w:sz w:val="28"/>
          <w:szCs w:val="32"/>
          <w:lang w:eastAsia="en-US"/>
        </w:rPr>
      </w:pPr>
      <w:r w:rsidRPr="001C72E3">
        <w:rPr>
          <w:rFonts w:ascii="Times New Roman" w:eastAsiaTheme="minorHAnsi" w:hAnsi="Times New Roman" w:cs="Times New Roman"/>
          <w:b/>
          <w:sz w:val="28"/>
          <w:szCs w:val="32"/>
          <w:lang w:eastAsia="en-US"/>
        </w:rPr>
        <w:t>Вопросы ЖКХ и инфраструктуры и жизнеобеспечения.</w:t>
      </w:r>
    </w:p>
    <w:p w:rsidR="001C72E3" w:rsidRPr="001C72E3" w:rsidRDefault="001C72E3" w:rsidP="001C72E3">
      <w:pPr>
        <w:tabs>
          <w:tab w:val="left" w:pos="1142"/>
        </w:tabs>
        <w:spacing w:after="0" w:line="240" w:lineRule="auto"/>
        <w:ind w:firstLine="709"/>
        <w:jc w:val="both"/>
        <w:rPr>
          <w:rFonts w:ascii="Times New Roman" w:eastAsiaTheme="minorHAnsi" w:hAnsi="Times New Roman" w:cs="Times New Roman"/>
          <w:sz w:val="28"/>
          <w:szCs w:val="32"/>
          <w:lang w:eastAsia="en-US"/>
        </w:rPr>
      </w:pPr>
      <w:r w:rsidRPr="001C72E3">
        <w:rPr>
          <w:rFonts w:ascii="Times New Roman" w:eastAsiaTheme="minorHAnsi" w:hAnsi="Times New Roman" w:cs="Times New Roman"/>
          <w:sz w:val="28"/>
          <w:szCs w:val="32"/>
          <w:lang w:eastAsia="en-US"/>
        </w:rPr>
        <w:t xml:space="preserve">Сегодня я не хочу пускать пыль в глаза цифрами о проделанной работе по линии ЖКХ, </w:t>
      </w:r>
      <w:r w:rsidRPr="001C72E3">
        <w:rPr>
          <w:rFonts w:ascii="Times New Roman" w:eastAsiaTheme="minorHAnsi" w:hAnsi="Times New Roman" w:cs="Times New Roman"/>
          <w:sz w:val="28"/>
          <w:szCs w:val="32"/>
          <w:u w:val="single"/>
          <w:lang w:eastAsia="en-US"/>
        </w:rPr>
        <w:t xml:space="preserve"> </w:t>
      </w:r>
      <w:r w:rsidRPr="001C72E3">
        <w:rPr>
          <w:rFonts w:ascii="Times New Roman" w:eastAsiaTheme="minorHAnsi" w:hAnsi="Times New Roman" w:cs="Times New Roman"/>
          <w:sz w:val="28"/>
          <w:szCs w:val="32"/>
          <w:lang w:eastAsia="en-US"/>
        </w:rPr>
        <w:t xml:space="preserve">санитарной очистке территорий района, ликвидации захламлений, подсыпке и грейдированию дорог. Проделана значительная работа. </w:t>
      </w:r>
    </w:p>
    <w:p w:rsidR="001C72E3" w:rsidRPr="001C72E3" w:rsidRDefault="001C72E3" w:rsidP="001C72E3">
      <w:pPr>
        <w:tabs>
          <w:tab w:val="left" w:pos="1142"/>
        </w:tabs>
        <w:spacing w:after="0" w:line="240" w:lineRule="auto"/>
        <w:ind w:firstLine="709"/>
        <w:jc w:val="both"/>
        <w:rPr>
          <w:rFonts w:ascii="Times New Roman" w:eastAsiaTheme="minorHAnsi" w:hAnsi="Times New Roman" w:cs="Times New Roman"/>
          <w:sz w:val="28"/>
          <w:szCs w:val="32"/>
          <w:lang w:eastAsia="en-US"/>
        </w:rPr>
      </w:pPr>
      <w:r w:rsidRPr="001C72E3">
        <w:rPr>
          <w:rFonts w:ascii="Times New Roman" w:eastAsiaTheme="minorHAnsi" w:hAnsi="Times New Roman" w:cs="Times New Roman"/>
          <w:sz w:val="28"/>
          <w:szCs w:val="32"/>
          <w:lang w:eastAsia="en-US"/>
        </w:rPr>
        <w:t xml:space="preserve">Однако сделан и принципиальный вывод: старые методы работы изжили себя, надо подходить творчески к решению критических проблем. Анализ с привлечением специалистов показал, что многие застойные вопросы можно снять за счет умелого инженерного решения и минимальных затрат. </w:t>
      </w:r>
    </w:p>
    <w:p w:rsidR="001C72E3" w:rsidRPr="001C72E3" w:rsidRDefault="001C72E3" w:rsidP="001C72E3">
      <w:pPr>
        <w:tabs>
          <w:tab w:val="left" w:pos="1142"/>
        </w:tabs>
        <w:spacing w:after="0" w:line="240" w:lineRule="auto"/>
        <w:ind w:firstLine="709"/>
        <w:jc w:val="both"/>
        <w:rPr>
          <w:rFonts w:ascii="Times New Roman" w:eastAsiaTheme="minorHAnsi" w:hAnsi="Times New Roman" w:cs="Times New Roman"/>
          <w:sz w:val="28"/>
          <w:szCs w:val="32"/>
          <w:lang w:eastAsia="en-US"/>
        </w:rPr>
      </w:pPr>
      <w:r w:rsidRPr="001C72E3">
        <w:rPr>
          <w:rFonts w:ascii="Times New Roman" w:eastAsiaTheme="minorHAnsi" w:hAnsi="Times New Roman" w:cs="Times New Roman"/>
          <w:sz w:val="28"/>
          <w:szCs w:val="32"/>
          <w:lang w:eastAsia="en-US"/>
        </w:rPr>
        <w:t>Работа по улучшению электроснабжения за счет рационального перераспределения нагрузок и организации резервного питания начата в 2020 году, в этом году намерены добиться устойчивого электроснабжения в тех микрорайонах, где были частые перебои.</w:t>
      </w:r>
    </w:p>
    <w:p w:rsidR="001C72E3" w:rsidRPr="001C72E3" w:rsidRDefault="001C72E3" w:rsidP="001C72E3">
      <w:pPr>
        <w:tabs>
          <w:tab w:val="left" w:pos="1142"/>
        </w:tabs>
        <w:spacing w:after="0" w:line="240" w:lineRule="auto"/>
        <w:ind w:firstLine="709"/>
        <w:jc w:val="both"/>
        <w:rPr>
          <w:rFonts w:ascii="Times New Roman" w:eastAsiaTheme="minorHAnsi" w:hAnsi="Times New Roman" w:cs="Times New Roman"/>
          <w:sz w:val="28"/>
          <w:szCs w:val="32"/>
          <w:lang w:eastAsia="en-US"/>
        </w:rPr>
      </w:pPr>
      <w:r w:rsidRPr="001C72E3">
        <w:rPr>
          <w:rFonts w:ascii="Times New Roman" w:eastAsiaTheme="minorHAnsi" w:hAnsi="Times New Roman" w:cs="Times New Roman"/>
          <w:sz w:val="28"/>
          <w:szCs w:val="32"/>
          <w:lang w:eastAsia="en-US"/>
        </w:rPr>
        <w:t>Вот знаете, что по федеральным программам на территории района отремонтировано (с прокладкой асфальта) 19 улиц, благоустроенно 11 дворов, благоустроен сквер в с. Новый Хушет, по региональной программе ремонта общего имущества в многоквартирных домах отремонтировано 22 МКД.</w:t>
      </w:r>
    </w:p>
    <w:p w:rsidR="001C72E3" w:rsidRPr="001C72E3" w:rsidRDefault="001C72E3" w:rsidP="001C72E3">
      <w:pPr>
        <w:tabs>
          <w:tab w:val="left" w:pos="1142"/>
        </w:tabs>
        <w:spacing w:after="0" w:line="240" w:lineRule="auto"/>
        <w:ind w:firstLine="709"/>
        <w:jc w:val="both"/>
        <w:rPr>
          <w:rFonts w:ascii="Times New Roman" w:eastAsiaTheme="minorHAnsi" w:hAnsi="Times New Roman" w:cs="Times New Roman"/>
          <w:sz w:val="28"/>
          <w:szCs w:val="32"/>
          <w:lang w:eastAsia="en-US"/>
        </w:rPr>
      </w:pPr>
      <w:r w:rsidRPr="001C72E3">
        <w:rPr>
          <w:rFonts w:ascii="Times New Roman" w:eastAsiaTheme="minorHAnsi" w:hAnsi="Times New Roman" w:cs="Times New Roman"/>
          <w:sz w:val="28"/>
          <w:szCs w:val="32"/>
          <w:lang w:eastAsia="en-US"/>
        </w:rPr>
        <w:t xml:space="preserve">На завершающей стадии находились строительство школ в с. Талги (сдан в этом году) и детского сада в пос. Кяхулай, также велось строительство детских садов в с. Н. Хушет, МКР «Анжи», МКР «Пальмира», МКР «Ипподром»; здесь работы велись по плану. </w:t>
      </w:r>
    </w:p>
    <w:p w:rsidR="001C72E3" w:rsidRPr="001C72E3" w:rsidRDefault="001C72E3" w:rsidP="001C72E3">
      <w:pPr>
        <w:tabs>
          <w:tab w:val="left" w:pos="1142"/>
        </w:tabs>
        <w:spacing w:after="0" w:line="240" w:lineRule="auto"/>
        <w:ind w:firstLine="709"/>
        <w:jc w:val="both"/>
        <w:rPr>
          <w:rFonts w:ascii="Times New Roman" w:eastAsiaTheme="minorHAnsi" w:hAnsi="Times New Roman" w:cs="Times New Roman"/>
          <w:sz w:val="28"/>
          <w:szCs w:val="32"/>
          <w:lang w:eastAsia="en-US"/>
        </w:rPr>
      </w:pPr>
      <w:r w:rsidRPr="001C72E3">
        <w:rPr>
          <w:rFonts w:ascii="Times New Roman" w:eastAsiaTheme="minorHAnsi" w:hAnsi="Times New Roman" w:cs="Times New Roman"/>
          <w:sz w:val="28"/>
          <w:szCs w:val="32"/>
          <w:lang w:eastAsia="en-US"/>
        </w:rPr>
        <w:t xml:space="preserve">Однако удручающая картина сложилась там, где должны были быть приложены максимальные усилия, а именно для обеспечения строительства канализации в МКР « Пальмира» и водопровода в с. Н. Хушет. Здесь работа провалена: службы администрации города не подготовили предпроектную  </w:t>
      </w:r>
      <w:r w:rsidRPr="001C72E3">
        <w:rPr>
          <w:rFonts w:ascii="Times New Roman" w:eastAsiaTheme="minorHAnsi" w:hAnsi="Times New Roman" w:cs="Times New Roman"/>
          <w:sz w:val="28"/>
          <w:szCs w:val="32"/>
          <w:lang w:eastAsia="en-US"/>
        </w:rPr>
        <w:lastRenderedPageBreak/>
        <w:t>документацию и финансирование данных объектов было отменено, деньги возвращены как неосвоенные.</w:t>
      </w:r>
    </w:p>
    <w:p w:rsidR="001C72E3" w:rsidRPr="001C72E3" w:rsidRDefault="001C72E3" w:rsidP="001C72E3">
      <w:pPr>
        <w:tabs>
          <w:tab w:val="left" w:pos="1142"/>
        </w:tabs>
        <w:spacing w:after="0" w:line="240" w:lineRule="auto"/>
        <w:ind w:firstLine="709"/>
        <w:jc w:val="both"/>
        <w:rPr>
          <w:rFonts w:ascii="Times New Roman" w:eastAsiaTheme="minorHAnsi" w:hAnsi="Times New Roman" w:cs="Times New Roman"/>
          <w:sz w:val="28"/>
          <w:szCs w:val="32"/>
          <w:lang w:eastAsia="en-US"/>
        </w:rPr>
      </w:pPr>
      <w:r w:rsidRPr="001C72E3">
        <w:rPr>
          <w:rFonts w:ascii="Times New Roman" w:eastAsiaTheme="minorHAnsi" w:hAnsi="Times New Roman" w:cs="Times New Roman"/>
          <w:sz w:val="28"/>
          <w:szCs w:val="32"/>
          <w:lang w:eastAsia="en-US"/>
        </w:rPr>
        <w:t xml:space="preserve">И в этом году такая картина может повториться. Я прошу наших депутатов, которые входят в городское собрание, поднять этот вопрос и не допускать повторения ситуации. </w:t>
      </w:r>
    </w:p>
    <w:p w:rsidR="001C72E3" w:rsidRPr="001C72E3" w:rsidRDefault="001C72E3" w:rsidP="001C72E3">
      <w:pPr>
        <w:tabs>
          <w:tab w:val="left" w:pos="1142"/>
        </w:tabs>
        <w:spacing w:after="0" w:line="240" w:lineRule="auto"/>
        <w:ind w:firstLine="709"/>
        <w:jc w:val="both"/>
        <w:rPr>
          <w:rFonts w:ascii="Times New Roman" w:eastAsiaTheme="minorHAnsi" w:hAnsi="Times New Roman" w:cs="Times New Roman"/>
          <w:sz w:val="28"/>
          <w:szCs w:val="32"/>
          <w:lang w:eastAsia="en-US"/>
        </w:rPr>
      </w:pPr>
      <w:r w:rsidRPr="001C72E3">
        <w:rPr>
          <w:rFonts w:ascii="Times New Roman" w:eastAsiaTheme="minorHAnsi" w:hAnsi="Times New Roman" w:cs="Times New Roman"/>
          <w:sz w:val="28"/>
          <w:szCs w:val="32"/>
          <w:lang w:eastAsia="en-US"/>
        </w:rPr>
        <w:t>В целом мы неплохо прошли зимний период. Многие управляющие компании и ТСЖ работали согласованно. В целях лучшей координации деятельности мы объединили все организации, обслуживающие многоквартирные дома на территории Ленинского района, в Ассоциацию. В настоящем году мы намерены пойти дальше в решении локальных проблем, объединив усилия Ассоциации управляющих компаний и ТСЖ, бюджетного муниципального учреждения «САХТОБ» в решении неотложных проблем текущего ремонта и ликвидации аварийных ситуаций.</w:t>
      </w:r>
    </w:p>
    <w:p w:rsidR="001C72E3" w:rsidRPr="001C72E3" w:rsidRDefault="001C72E3" w:rsidP="001C72E3">
      <w:pPr>
        <w:tabs>
          <w:tab w:val="left" w:pos="1142"/>
        </w:tabs>
        <w:spacing w:after="0" w:line="240" w:lineRule="auto"/>
        <w:ind w:firstLine="709"/>
        <w:jc w:val="both"/>
        <w:rPr>
          <w:rFonts w:ascii="Times New Roman" w:eastAsiaTheme="minorHAnsi" w:hAnsi="Times New Roman" w:cs="Times New Roman"/>
          <w:sz w:val="28"/>
          <w:szCs w:val="32"/>
          <w:lang w:eastAsia="en-US"/>
        </w:rPr>
      </w:pPr>
      <w:r w:rsidRPr="001C72E3">
        <w:rPr>
          <w:rFonts w:ascii="Times New Roman" w:eastAsiaTheme="minorHAnsi" w:hAnsi="Times New Roman" w:cs="Times New Roman"/>
          <w:sz w:val="28"/>
          <w:szCs w:val="32"/>
          <w:lang w:eastAsia="en-US"/>
        </w:rPr>
        <w:t xml:space="preserve">Следующий важный момент, мы перевели функцию координации деятельностью ресурсоснабжающих организаций на договорную основу. Добились, хотя с трудом, согласования плановых работ по обновлению инженерных сетей на территории Ленинского района на основе изучения проблем и потребностей жителей конкретных микрорайонов. </w:t>
      </w:r>
    </w:p>
    <w:p w:rsidR="001C72E3" w:rsidRPr="001C72E3" w:rsidRDefault="001C72E3" w:rsidP="001C72E3">
      <w:pPr>
        <w:tabs>
          <w:tab w:val="left" w:pos="1142"/>
        </w:tabs>
        <w:spacing w:after="0" w:line="240" w:lineRule="auto"/>
        <w:ind w:firstLine="709"/>
        <w:jc w:val="both"/>
        <w:rPr>
          <w:rFonts w:ascii="Times New Roman" w:eastAsiaTheme="minorHAnsi" w:hAnsi="Times New Roman" w:cs="Times New Roman"/>
          <w:sz w:val="28"/>
          <w:szCs w:val="32"/>
          <w:lang w:eastAsia="en-US"/>
        </w:rPr>
      </w:pPr>
      <w:r w:rsidRPr="001C72E3">
        <w:rPr>
          <w:rFonts w:ascii="Times New Roman" w:eastAsiaTheme="minorHAnsi" w:hAnsi="Times New Roman" w:cs="Times New Roman"/>
          <w:sz w:val="28"/>
          <w:szCs w:val="32"/>
          <w:lang w:eastAsia="en-US"/>
        </w:rPr>
        <w:t xml:space="preserve">В этом направление достаточно напряженно и ответственно работали наши управляющие микрорайонами. Через них мы ежедневно поддерживаем связь с жителями микрорайонов. </w:t>
      </w:r>
    </w:p>
    <w:p w:rsidR="001C72E3" w:rsidRPr="001C72E3" w:rsidRDefault="001C72E3" w:rsidP="001C72E3">
      <w:pPr>
        <w:tabs>
          <w:tab w:val="left" w:pos="1142"/>
        </w:tabs>
        <w:spacing w:after="0" w:line="240" w:lineRule="auto"/>
        <w:ind w:firstLine="709"/>
        <w:jc w:val="both"/>
        <w:rPr>
          <w:rFonts w:ascii="Times New Roman" w:eastAsiaTheme="minorHAnsi" w:hAnsi="Times New Roman" w:cs="Times New Roman"/>
          <w:sz w:val="28"/>
          <w:szCs w:val="32"/>
          <w:lang w:eastAsia="en-US"/>
        </w:rPr>
      </w:pPr>
      <w:r w:rsidRPr="001C72E3">
        <w:rPr>
          <w:rFonts w:ascii="Times New Roman" w:eastAsiaTheme="minorHAnsi" w:hAnsi="Times New Roman" w:cs="Times New Roman"/>
          <w:sz w:val="28"/>
          <w:szCs w:val="32"/>
          <w:lang w:eastAsia="en-US"/>
        </w:rPr>
        <w:t>Наши представители в микрорайонах стали универсальными специалистами (таковы были наши требования).</w:t>
      </w:r>
    </w:p>
    <w:p w:rsidR="001C72E3" w:rsidRPr="001C72E3" w:rsidRDefault="001C72E3" w:rsidP="001C72E3">
      <w:pPr>
        <w:tabs>
          <w:tab w:val="left" w:pos="1142"/>
        </w:tabs>
        <w:spacing w:after="0" w:line="240" w:lineRule="auto"/>
        <w:ind w:firstLine="709"/>
        <w:jc w:val="both"/>
        <w:rPr>
          <w:rFonts w:ascii="Times New Roman" w:eastAsiaTheme="minorHAnsi" w:hAnsi="Times New Roman" w:cs="Times New Roman"/>
          <w:sz w:val="28"/>
          <w:szCs w:val="32"/>
          <w:lang w:eastAsia="en-US"/>
        </w:rPr>
      </w:pPr>
      <w:r w:rsidRPr="001C72E3">
        <w:rPr>
          <w:rFonts w:ascii="Times New Roman" w:eastAsiaTheme="minorHAnsi" w:hAnsi="Times New Roman" w:cs="Times New Roman"/>
          <w:sz w:val="28"/>
          <w:szCs w:val="32"/>
          <w:lang w:eastAsia="en-US"/>
        </w:rPr>
        <w:t>Они осуществляют мониторинг санитарного состояния территорий, функционирования инженерных сетей, участвуют в профилактических мероприятиях по предотвращению антиобщественных проявлений в детской и молодежной среде совместно с отделом полиции и уполномоченными органами Администрации района, обеспечивают соблюдение установленных властями и законодательством режимов функционирования объектов различных видов действительности, особенно торговых и развлекательных организаций в условиях повышенной готовности.</w:t>
      </w:r>
    </w:p>
    <w:p w:rsidR="001C72E3" w:rsidRPr="001C72E3" w:rsidRDefault="001C72E3" w:rsidP="001C72E3">
      <w:pPr>
        <w:tabs>
          <w:tab w:val="left" w:pos="1134"/>
        </w:tabs>
        <w:spacing w:after="0" w:line="240" w:lineRule="auto"/>
        <w:ind w:firstLine="709"/>
        <w:jc w:val="both"/>
        <w:rPr>
          <w:rFonts w:ascii="Times New Roman" w:eastAsiaTheme="minorHAnsi" w:hAnsi="Times New Roman" w:cs="Times New Roman"/>
          <w:sz w:val="28"/>
          <w:szCs w:val="32"/>
          <w:lang w:eastAsia="en-US"/>
        </w:rPr>
      </w:pPr>
      <w:r w:rsidRPr="001C72E3">
        <w:rPr>
          <w:rFonts w:ascii="Times New Roman" w:eastAsiaTheme="minorHAnsi" w:hAnsi="Times New Roman" w:cs="Times New Roman"/>
          <w:sz w:val="28"/>
          <w:szCs w:val="32"/>
          <w:lang w:eastAsia="en-US"/>
        </w:rPr>
        <w:t>Анализируя сферу жизнеобеспечения населения района, мы определили приоритеты на будущее:</w:t>
      </w:r>
    </w:p>
    <w:p w:rsidR="001C72E3" w:rsidRPr="001C72E3" w:rsidRDefault="001C72E3" w:rsidP="001C72E3">
      <w:pPr>
        <w:numPr>
          <w:ilvl w:val="0"/>
          <w:numId w:val="11"/>
        </w:numPr>
        <w:tabs>
          <w:tab w:val="left" w:pos="1134"/>
        </w:tabs>
        <w:spacing w:after="0" w:line="240" w:lineRule="auto"/>
        <w:ind w:left="0" w:firstLine="709"/>
        <w:contextualSpacing/>
        <w:jc w:val="both"/>
        <w:rPr>
          <w:rFonts w:ascii="Times New Roman" w:eastAsiaTheme="minorHAnsi" w:hAnsi="Times New Roman" w:cs="Times New Roman"/>
          <w:sz w:val="28"/>
          <w:szCs w:val="32"/>
          <w:lang w:eastAsia="en-US"/>
        </w:rPr>
      </w:pPr>
      <w:r w:rsidRPr="001C72E3">
        <w:rPr>
          <w:rFonts w:ascii="Times New Roman" w:eastAsiaTheme="minorHAnsi" w:hAnsi="Times New Roman" w:cs="Times New Roman"/>
          <w:sz w:val="28"/>
          <w:szCs w:val="32"/>
          <w:lang w:eastAsia="en-US"/>
        </w:rPr>
        <w:t>Решение вопросов устойчивого электроснабжения;</w:t>
      </w:r>
    </w:p>
    <w:p w:rsidR="001C72E3" w:rsidRPr="001C72E3" w:rsidRDefault="001C72E3" w:rsidP="001C72E3">
      <w:pPr>
        <w:numPr>
          <w:ilvl w:val="0"/>
          <w:numId w:val="11"/>
        </w:numPr>
        <w:tabs>
          <w:tab w:val="left" w:pos="1134"/>
        </w:tabs>
        <w:spacing w:after="0" w:line="240" w:lineRule="auto"/>
        <w:ind w:left="0" w:firstLine="709"/>
        <w:contextualSpacing/>
        <w:jc w:val="both"/>
        <w:rPr>
          <w:rFonts w:ascii="Times New Roman" w:eastAsiaTheme="minorHAnsi" w:hAnsi="Times New Roman" w:cs="Times New Roman"/>
          <w:sz w:val="28"/>
          <w:szCs w:val="32"/>
          <w:lang w:eastAsia="en-US"/>
        </w:rPr>
      </w:pPr>
      <w:r w:rsidRPr="001C72E3">
        <w:rPr>
          <w:rFonts w:ascii="Times New Roman" w:eastAsiaTheme="minorHAnsi" w:hAnsi="Times New Roman" w:cs="Times New Roman"/>
          <w:sz w:val="28"/>
          <w:szCs w:val="32"/>
          <w:lang w:eastAsia="en-US"/>
        </w:rPr>
        <w:t>Развитие газовых сетей на периферийных микрорайонах;</w:t>
      </w:r>
    </w:p>
    <w:p w:rsidR="001C72E3" w:rsidRPr="001C72E3" w:rsidRDefault="001C72E3" w:rsidP="001C72E3">
      <w:pPr>
        <w:numPr>
          <w:ilvl w:val="0"/>
          <w:numId w:val="11"/>
        </w:numPr>
        <w:tabs>
          <w:tab w:val="left" w:pos="1134"/>
        </w:tabs>
        <w:spacing w:after="0" w:line="240" w:lineRule="auto"/>
        <w:ind w:left="0" w:firstLine="709"/>
        <w:contextualSpacing/>
        <w:jc w:val="both"/>
        <w:rPr>
          <w:rFonts w:ascii="Times New Roman" w:eastAsiaTheme="minorHAnsi" w:hAnsi="Times New Roman" w:cs="Times New Roman"/>
          <w:sz w:val="28"/>
          <w:szCs w:val="32"/>
          <w:lang w:eastAsia="en-US"/>
        </w:rPr>
      </w:pPr>
      <w:r w:rsidRPr="001C72E3">
        <w:rPr>
          <w:rFonts w:ascii="Times New Roman" w:eastAsiaTheme="minorHAnsi" w:hAnsi="Times New Roman" w:cs="Times New Roman"/>
          <w:sz w:val="28"/>
          <w:szCs w:val="32"/>
          <w:lang w:eastAsia="en-US"/>
        </w:rPr>
        <w:t>Создание систем водоотведения в микрорайонах малоэтажной застройки;</w:t>
      </w:r>
    </w:p>
    <w:p w:rsidR="001C72E3" w:rsidRPr="001C72E3" w:rsidRDefault="001C72E3" w:rsidP="001C72E3">
      <w:pPr>
        <w:numPr>
          <w:ilvl w:val="0"/>
          <w:numId w:val="11"/>
        </w:numPr>
        <w:tabs>
          <w:tab w:val="left" w:pos="1134"/>
        </w:tabs>
        <w:spacing w:after="0" w:line="240" w:lineRule="auto"/>
        <w:ind w:left="0" w:firstLine="709"/>
        <w:contextualSpacing/>
        <w:jc w:val="both"/>
        <w:rPr>
          <w:rFonts w:ascii="Times New Roman" w:eastAsiaTheme="minorHAnsi" w:hAnsi="Times New Roman" w:cs="Times New Roman"/>
          <w:sz w:val="28"/>
          <w:szCs w:val="32"/>
          <w:lang w:eastAsia="en-US"/>
        </w:rPr>
      </w:pPr>
      <w:r w:rsidRPr="001C72E3">
        <w:rPr>
          <w:rFonts w:ascii="Times New Roman" w:eastAsiaTheme="minorHAnsi" w:hAnsi="Times New Roman" w:cs="Times New Roman"/>
          <w:sz w:val="28"/>
          <w:szCs w:val="32"/>
          <w:lang w:eastAsia="en-US"/>
        </w:rPr>
        <w:t>Очистка дренажных систем и русла реки Черкес-Озень;</w:t>
      </w:r>
    </w:p>
    <w:p w:rsidR="001C72E3" w:rsidRPr="001C72E3" w:rsidRDefault="001C72E3" w:rsidP="001C72E3">
      <w:pPr>
        <w:numPr>
          <w:ilvl w:val="0"/>
          <w:numId w:val="11"/>
        </w:numPr>
        <w:tabs>
          <w:tab w:val="left" w:pos="1134"/>
        </w:tabs>
        <w:spacing w:after="0" w:line="240" w:lineRule="auto"/>
        <w:ind w:left="0" w:firstLine="709"/>
        <w:contextualSpacing/>
        <w:jc w:val="both"/>
        <w:rPr>
          <w:rFonts w:ascii="Times New Roman" w:eastAsiaTheme="minorHAnsi" w:hAnsi="Times New Roman" w:cs="Times New Roman"/>
          <w:sz w:val="28"/>
          <w:szCs w:val="32"/>
          <w:lang w:eastAsia="en-US"/>
        </w:rPr>
      </w:pPr>
      <w:r w:rsidRPr="001C72E3">
        <w:rPr>
          <w:rFonts w:ascii="Times New Roman" w:eastAsiaTheme="minorHAnsi" w:hAnsi="Times New Roman" w:cs="Times New Roman"/>
          <w:sz w:val="28"/>
          <w:szCs w:val="32"/>
          <w:lang w:eastAsia="en-US"/>
        </w:rPr>
        <w:t>Содержание грунтовых дорог (подсыпка, грейдирование);</w:t>
      </w:r>
    </w:p>
    <w:p w:rsidR="001C72E3" w:rsidRPr="001C72E3" w:rsidRDefault="001C72E3" w:rsidP="001C72E3">
      <w:pPr>
        <w:numPr>
          <w:ilvl w:val="0"/>
          <w:numId w:val="11"/>
        </w:numPr>
        <w:tabs>
          <w:tab w:val="left" w:pos="1134"/>
        </w:tabs>
        <w:spacing w:after="0" w:line="240" w:lineRule="auto"/>
        <w:ind w:left="0" w:firstLine="709"/>
        <w:contextualSpacing/>
        <w:jc w:val="both"/>
        <w:rPr>
          <w:rFonts w:ascii="Times New Roman" w:eastAsiaTheme="minorHAnsi" w:hAnsi="Times New Roman" w:cs="Times New Roman"/>
          <w:sz w:val="28"/>
          <w:szCs w:val="32"/>
          <w:lang w:eastAsia="en-US"/>
        </w:rPr>
      </w:pPr>
      <w:r w:rsidRPr="001C72E3">
        <w:rPr>
          <w:rFonts w:ascii="Times New Roman" w:eastAsiaTheme="minorHAnsi" w:hAnsi="Times New Roman" w:cs="Times New Roman"/>
          <w:sz w:val="28"/>
          <w:szCs w:val="32"/>
          <w:lang w:eastAsia="en-US"/>
        </w:rPr>
        <w:t>Недопущение захламлений, ежедневный контроль санитарного состояния территорий района.</w:t>
      </w:r>
    </w:p>
    <w:p w:rsidR="001C72E3" w:rsidRPr="001C72E3" w:rsidRDefault="001C72E3" w:rsidP="001C72E3">
      <w:pPr>
        <w:tabs>
          <w:tab w:val="left" w:pos="1134"/>
        </w:tabs>
        <w:spacing w:after="0" w:line="240" w:lineRule="auto"/>
        <w:ind w:firstLine="709"/>
        <w:contextualSpacing/>
        <w:jc w:val="both"/>
        <w:rPr>
          <w:rFonts w:ascii="Times New Roman" w:eastAsiaTheme="minorHAnsi" w:hAnsi="Times New Roman" w:cs="Times New Roman"/>
          <w:b/>
          <w:sz w:val="28"/>
          <w:szCs w:val="32"/>
          <w:lang w:eastAsia="en-US"/>
        </w:rPr>
      </w:pPr>
    </w:p>
    <w:p w:rsidR="001C72E3" w:rsidRPr="001C72E3" w:rsidRDefault="001C72E3" w:rsidP="001C72E3">
      <w:pPr>
        <w:tabs>
          <w:tab w:val="left" w:pos="1134"/>
        </w:tabs>
        <w:spacing w:after="0" w:line="240" w:lineRule="auto"/>
        <w:ind w:firstLine="709"/>
        <w:contextualSpacing/>
        <w:jc w:val="both"/>
        <w:rPr>
          <w:rFonts w:ascii="Times New Roman" w:eastAsiaTheme="minorHAnsi" w:hAnsi="Times New Roman" w:cs="Times New Roman"/>
          <w:b/>
          <w:sz w:val="28"/>
          <w:szCs w:val="32"/>
          <w:lang w:eastAsia="en-US"/>
        </w:rPr>
      </w:pPr>
      <w:r w:rsidRPr="001C72E3">
        <w:rPr>
          <w:rFonts w:ascii="Times New Roman" w:eastAsiaTheme="minorHAnsi" w:hAnsi="Times New Roman" w:cs="Times New Roman"/>
          <w:b/>
          <w:sz w:val="28"/>
          <w:szCs w:val="32"/>
          <w:lang w:eastAsia="en-US"/>
        </w:rPr>
        <w:t>Вопросы экономики.</w:t>
      </w:r>
    </w:p>
    <w:p w:rsidR="001C72E3" w:rsidRPr="001C72E3" w:rsidRDefault="001C72E3" w:rsidP="001C72E3">
      <w:pPr>
        <w:tabs>
          <w:tab w:val="left" w:pos="1134"/>
        </w:tabs>
        <w:spacing w:after="0" w:line="240" w:lineRule="auto"/>
        <w:ind w:firstLine="709"/>
        <w:contextualSpacing/>
        <w:jc w:val="both"/>
        <w:rPr>
          <w:rFonts w:ascii="Times New Roman" w:eastAsiaTheme="minorHAnsi" w:hAnsi="Times New Roman" w:cs="Times New Roman"/>
          <w:sz w:val="28"/>
          <w:szCs w:val="32"/>
          <w:lang w:eastAsia="en-US"/>
        </w:rPr>
      </w:pPr>
      <w:r w:rsidRPr="001C72E3">
        <w:rPr>
          <w:rFonts w:ascii="Times New Roman" w:eastAsiaTheme="minorHAnsi" w:hAnsi="Times New Roman" w:cs="Times New Roman"/>
          <w:sz w:val="28"/>
          <w:szCs w:val="32"/>
          <w:lang w:eastAsia="en-US"/>
        </w:rPr>
        <w:t xml:space="preserve">Несмотря на введенные ограничительные меры и значительное снижение экономической активности в целом по налоговым поступлениям </w:t>
      </w:r>
      <w:r w:rsidRPr="001C72E3">
        <w:rPr>
          <w:rFonts w:ascii="Times New Roman" w:eastAsiaTheme="minorHAnsi" w:hAnsi="Times New Roman" w:cs="Times New Roman"/>
          <w:sz w:val="28"/>
          <w:szCs w:val="32"/>
          <w:lang w:eastAsia="en-US"/>
        </w:rPr>
        <w:lastRenderedPageBreak/>
        <w:t>план выполнен на 94%, небольшое отставание допущено по земельному налогу.</w:t>
      </w:r>
    </w:p>
    <w:p w:rsidR="001C72E3" w:rsidRPr="001C72E3" w:rsidRDefault="001C72E3" w:rsidP="001C72E3">
      <w:pPr>
        <w:tabs>
          <w:tab w:val="left" w:pos="1134"/>
        </w:tabs>
        <w:spacing w:after="0" w:line="240" w:lineRule="auto"/>
        <w:ind w:firstLine="709"/>
        <w:contextualSpacing/>
        <w:jc w:val="both"/>
        <w:rPr>
          <w:rFonts w:ascii="Times New Roman" w:eastAsiaTheme="minorHAnsi" w:hAnsi="Times New Roman" w:cs="Times New Roman"/>
          <w:sz w:val="28"/>
          <w:szCs w:val="32"/>
          <w:lang w:eastAsia="en-US"/>
        </w:rPr>
      </w:pPr>
      <w:r w:rsidRPr="001C72E3">
        <w:rPr>
          <w:rFonts w:ascii="Times New Roman" w:eastAsiaTheme="minorHAnsi" w:hAnsi="Times New Roman" w:cs="Times New Roman"/>
          <w:sz w:val="28"/>
          <w:szCs w:val="32"/>
          <w:lang w:eastAsia="en-US"/>
        </w:rPr>
        <w:t>Естественно, это явилось результатом сложившейся экономической ситуации вследствие пандемии. Нам пришлось в 2020 году большую часть времени работать в условиях, когда была прекращена деятельность значительной части отраслей экономики, а наши работники исполняли свои обязанности в режиме удаленки.</w:t>
      </w:r>
    </w:p>
    <w:p w:rsidR="001C72E3" w:rsidRPr="001C72E3" w:rsidRDefault="001C72E3" w:rsidP="001C72E3">
      <w:pPr>
        <w:tabs>
          <w:tab w:val="left" w:pos="1134"/>
        </w:tabs>
        <w:spacing w:after="0" w:line="240" w:lineRule="auto"/>
        <w:ind w:firstLine="709"/>
        <w:contextualSpacing/>
        <w:jc w:val="both"/>
        <w:rPr>
          <w:rFonts w:ascii="Times New Roman" w:eastAsiaTheme="minorHAnsi" w:hAnsi="Times New Roman" w:cs="Times New Roman"/>
          <w:sz w:val="28"/>
          <w:szCs w:val="32"/>
          <w:lang w:eastAsia="en-US"/>
        </w:rPr>
      </w:pPr>
      <w:r w:rsidRPr="001C72E3">
        <w:rPr>
          <w:rFonts w:ascii="Times New Roman" w:eastAsiaTheme="minorHAnsi" w:hAnsi="Times New Roman" w:cs="Times New Roman"/>
          <w:sz w:val="28"/>
          <w:szCs w:val="32"/>
          <w:lang w:eastAsia="en-US"/>
        </w:rPr>
        <w:t xml:space="preserve">Деятельность Администрации по вопросам экономики и обеспечения полноты налоговых поступлений в 2020 году была организованна по следующим направлениям: </w:t>
      </w:r>
    </w:p>
    <w:p w:rsidR="001C72E3" w:rsidRPr="001C72E3" w:rsidRDefault="001C72E3" w:rsidP="001C72E3">
      <w:pPr>
        <w:numPr>
          <w:ilvl w:val="0"/>
          <w:numId w:val="12"/>
        </w:numPr>
        <w:tabs>
          <w:tab w:val="left" w:pos="1134"/>
        </w:tabs>
        <w:spacing w:after="0" w:line="240" w:lineRule="auto"/>
        <w:ind w:left="0" w:firstLine="709"/>
        <w:contextualSpacing/>
        <w:jc w:val="both"/>
        <w:rPr>
          <w:rFonts w:ascii="Times New Roman" w:eastAsiaTheme="minorHAnsi" w:hAnsi="Times New Roman" w:cs="Times New Roman"/>
          <w:sz w:val="28"/>
          <w:szCs w:val="32"/>
          <w:lang w:eastAsia="en-US"/>
        </w:rPr>
      </w:pPr>
      <w:r w:rsidRPr="001C72E3">
        <w:rPr>
          <w:rFonts w:ascii="Times New Roman" w:eastAsiaTheme="minorHAnsi" w:hAnsi="Times New Roman" w:cs="Times New Roman"/>
          <w:sz w:val="28"/>
          <w:szCs w:val="32"/>
          <w:lang w:eastAsia="en-US"/>
        </w:rPr>
        <w:t>Работа по сокращению недоимок с налогоплательщиками, имеющими крупные задолженности за продолжительный период времени;</w:t>
      </w:r>
    </w:p>
    <w:p w:rsidR="001C72E3" w:rsidRPr="001C72E3" w:rsidRDefault="001C72E3" w:rsidP="001C72E3">
      <w:pPr>
        <w:numPr>
          <w:ilvl w:val="0"/>
          <w:numId w:val="12"/>
        </w:numPr>
        <w:tabs>
          <w:tab w:val="left" w:pos="1134"/>
        </w:tabs>
        <w:spacing w:after="0" w:line="240" w:lineRule="auto"/>
        <w:ind w:left="0" w:firstLine="709"/>
        <w:contextualSpacing/>
        <w:jc w:val="both"/>
        <w:rPr>
          <w:rFonts w:ascii="Times New Roman" w:eastAsiaTheme="minorHAnsi" w:hAnsi="Times New Roman" w:cs="Times New Roman"/>
          <w:sz w:val="28"/>
          <w:szCs w:val="32"/>
          <w:lang w:eastAsia="en-US"/>
        </w:rPr>
      </w:pPr>
      <w:r w:rsidRPr="001C72E3">
        <w:rPr>
          <w:rFonts w:ascii="Times New Roman" w:eastAsiaTheme="minorHAnsi" w:hAnsi="Times New Roman" w:cs="Times New Roman"/>
          <w:sz w:val="28"/>
          <w:szCs w:val="32"/>
          <w:lang w:eastAsia="en-US"/>
        </w:rPr>
        <w:t>Обеспечение постановки на налоговый учет объектов, на которых осуществляется экономическая деятельность;</w:t>
      </w:r>
    </w:p>
    <w:p w:rsidR="001C72E3" w:rsidRPr="001C72E3" w:rsidRDefault="001C72E3" w:rsidP="001C72E3">
      <w:pPr>
        <w:numPr>
          <w:ilvl w:val="0"/>
          <w:numId w:val="12"/>
        </w:numPr>
        <w:tabs>
          <w:tab w:val="left" w:pos="1134"/>
        </w:tabs>
        <w:spacing w:after="0" w:line="240" w:lineRule="auto"/>
        <w:ind w:left="0" w:firstLine="709"/>
        <w:contextualSpacing/>
        <w:jc w:val="both"/>
        <w:rPr>
          <w:rFonts w:ascii="Times New Roman" w:eastAsiaTheme="minorHAnsi" w:hAnsi="Times New Roman" w:cs="Times New Roman"/>
          <w:sz w:val="28"/>
          <w:szCs w:val="32"/>
          <w:lang w:eastAsia="en-US"/>
        </w:rPr>
      </w:pPr>
      <w:r w:rsidRPr="001C72E3">
        <w:rPr>
          <w:rFonts w:ascii="Times New Roman" w:eastAsiaTheme="minorHAnsi" w:hAnsi="Times New Roman" w:cs="Times New Roman"/>
          <w:sz w:val="28"/>
          <w:szCs w:val="32"/>
          <w:lang w:eastAsia="en-US"/>
        </w:rPr>
        <w:t>Совместная работа с надзорными, контрольными и правоохранительными органами по легализации теневой экономики;</w:t>
      </w:r>
    </w:p>
    <w:p w:rsidR="001C72E3" w:rsidRPr="001C72E3" w:rsidRDefault="001C72E3" w:rsidP="001C72E3">
      <w:pPr>
        <w:numPr>
          <w:ilvl w:val="0"/>
          <w:numId w:val="12"/>
        </w:numPr>
        <w:tabs>
          <w:tab w:val="left" w:pos="1134"/>
        </w:tabs>
        <w:spacing w:after="0" w:line="240" w:lineRule="auto"/>
        <w:ind w:left="0" w:firstLine="709"/>
        <w:contextualSpacing/>
        <w:jc w:val="both"/>
        <w:rPr>
          <w:rFonts w:ascii="Times New Roman" w:eastAsiaTheme="minorHAnsi" w:hAnsi="Times New Roman" w:cs="Times New Roman"/>
          <w:sz w:val="28"/>
          <w:szCs w:val="32"/>
          <w:lang w:eastAsia="en-US"/>
        </w:rPr>
      </w:pPr>
      <w:r w:rsidRPr="001C72E3">
        <w:rPr>
          <w:rFonts w:ascii="Times New Roman" w:eastAsiaTheme="minorHAnsi" w:hAnsi="Times New Roman" w:cs="Times New Roman"/>
          <w:sz w:val="28"/>
          <w:szCs w:val="32"/>
          <w:lang w:eastAsia="en-US"/>
        </w:rPr>
        <w:t>Привлечение и поддержка инвесторов, вкладывающих свои средства для открытия производств и создания новых рабочих мест на территории района;</w:t>
      </w:r>
    </w:p>
    <w:p w:rsidR="001C72E3" w:rsidRPr="001C72E3" w:rsidRDefault="001C72E3" w:rsidP="001C72E3">
      <w:pPr>
        <w:numPr>
          <w:ilvl w:val="0"/>
          <w:numId w:val="12"/>
        </w:numPr>
        <w:tabs>
          <w:tab w:val="left" w:pos="1134"/>
        </w:tabs>
        <w:spacing w:after="0" w:line="240" w:lineRule="auto"/>
        <w:ind w:left="0" w:firstLine="709"/>
        <w:contextualSpacing/>
        <w:jc w:val="both"/>
        <w:rPr>
          <w:rFonts w:ascii="Times New Roman" w:eastAsiaTheme="minorHAnsi" w:hAnsi="Times New Roman" w:cs="Times New Roman"/>
          <w:sz w:val="28"/>
          <w:szCs w:val="32"/>
          <w:lang w:eastAsia="en-US"/>
        </w:rPr>
      </w:pPr>
      <w:r w:rsidRPr="001C72E3">
        <w:rPr>
          <w:rFonts w:ascii="Times New Roman" w:eastAsiaTheme="minorHAnsi" w:hAnsi="Times New Roman" w:cs="Times New Roman"/>
          <w:sz w:val="28"/>
          <w:szCs w:val="32"/>
          <w:lang w:eastAsia="en-US"/>
        </w:rPr>
        <w:t xml:space="preserve">Работа по созданию цифровой базы данных, включая топографическую (геодезическую) локализацию всех объектов жилого фонда, экономики, инфраструктуры жизнеобеспечения, дорожной сети и городской среды на территории Ленинского района.  </w:t>
      </w:r>
    </w:p>
    <w:p w:rsidR="001C72E3" w:rsidRPr="001C72E3" w:rsidRDefault="001C72E3" w:rsidP="001C72E3">
      <w:pPr>
        <w:tabs>
          <w:tab w:val="left" w:pos="1134"/>
          <w:tab w:val="left" w:pos="1210"/>
        </w:tabs>
        <w:spacing w:after="0" w:line="240" w:lineRule="auto"/>
        <w:ind w:firstLine="709"/>
        <w:jc w:val="both"/>
        <w:rPr>
          <w:rFonts w:ascii="Times New Roman" w:eastAsiaTheme="minorHAnsi" w:hAnsi="Times New Roman" w:cs="Times New Roman"/>
          <w:sz w:val="28"/>
          <w:szCs w:val="32"/>
          <w:lang w:eastAsia="en-US"/>
        </w:rPr>
      </w:pPr>
      <w:r w:rsidRPr="001C72E3">
        <w:rPr>
          <w:rFonts w:ascii="Times New Roman" w:eastAsiaTheme="minorHAnsi" w:hAnsi="Times New Roman" w:cs="Times New Roman"/>
          <w:sz w:val="28"/>
          <w:szCs w:val="32"/>
          <w:lang w:eastAsia="en-US"/>
        </w:rPr>
        <w:t xml:space="preserve">По всем этим направлениям были заложены организационные, методические и финансовые основы, чтобы главную часть работ завершить в 2021г. </w:t>
      </w:r>
    </w:p>
    <w:p w:rsidR="001C72E3" w:rsidRPr="001C72E3" w:rsidRDefault="001C72E3" w:rsidP="001C72E3">
      <w:pPr>
        <w:tabs>
          <w:tab w:val="left" w:pos="1134"/>
          <w:tab w:val="left" w:pos="1210"/>
        </w:tabs>
        <w:spacing w:after="0" w:line="240" w:lineRule="auto"/>
        <w:ind w:firstLine="709"/>
        <w:jc w:val="both"/>
        <w:rPr>
          <w:rFonts w:ascii="Times New Roman" w:eastAsiaTheme="minorHAnsi" w:hAnsi="Times New Roman" w:cs="Times New Roman"/>
          <w:sz w:val="28"/>
          <w:szCs w:val="32"/>
          <w:lang w:eastAsia="en-US"/>
        </w:rPr>
      </w:pPr>
      <w:r w:rsidRPr="001C72E3">
        <w:rPr>
          <w:rFonts w:ascii="Times New Roman" w:eastAsiaTheme="minorHAnsi" w:hAnsi="Times New Roman" w:cs="Times New Roman"/>
          <w:sz w:val="28"/>
          <w:szCs w:val="32"/>
          <w:lang w:eastAsia="en-US"/>
        </w:rPr>
        <w:t>Опыт создания паспортов микрорайонов показал необходимость досконального изучения и оцифровки каждого объекта, включая его назначение, виды разрешенного использования земли.</w:t>
      </w:r>
    </w:p>
    <w:p w:rsidR="001C72E3" w:rsidRPr="001C72E3" w:rsidRDefault="001C72E3" w:rsidP="001C72E3">
      <w:pPr>
        <w:tabs>
          <w:tab w:val="left" w:pos="1134"/>
          <w:tab w:val="left" w:pos="1210"/>
        </w:tabs>
        <w:spacing w:after="0" w:line="240" w:lineRule="auto"/>
        <w:ind w:firstLine="709"/>
        <w:jc w:val="both"/>
        <w:rPr>
          <w:rFonts w:ascii="Times New Roman" w:eastAsiaTheme="minorHAnsi" w:hAnsi="Times New Roman" w:cs="Times New Roman"/>
          <w:sz w:val="28"/>
          <w:szCs w:val="32"/>
          <w:lang w:eastAsia="en-US"/>
        </w:rPr>
      </w:pPr>
      <w:r w:rsidRPr="001C72E3">
        <w:rPr>
          <w:rFonts w:ascii="Times New Roman" w:eastAsiaTheme="minorHAnsi" w:hAnsi="Times New Roman" w:cs="Times New Roman"/>
          <w:sz w:val="28"/>
          <w:szCs w:val="32"/>
          <w:lang w:eastAsia="en-US"/>
        </w:rPr>
        <w:t>В результате такой работы удалось обнаружить на значительной части объектов несоответствие целевого назначения используемой площади и земельных участков реальным видам деятельности. Вследствие всего этого выпадает более четверти налоговой базы из учета. Предстоит большая работа по приведению в соответствие разрешенного вида использования земли (иной коммерческой площадки) целевому назначению объекта. К примеру, земля предназначена для жилой застройки, а там функционирует торговый объект, следовательно, выпадают налоги.</w:t>
      </w:r>
    </w:p>
    <w:p w:rsidR="001C72E3" w:rsidRPr="001C72E3" w:rsidRDefault="001C72E3" w:rsidP="001C72E3">
      <w:pPr>
        <w:tabs>
          <w:tab w:val="left" w:pos="1134"/>
          <w:tab w:val="left" w:pos="1210"/>
        </w:tabs>
        <w:spacing w:after="0" w:line="240" w:lineRule="auto"/>
        <w:ind w:firstLine="709"/>
        <w:jc w:val="both"/>
        <w:rPr>
          <w:rFonts w:ascii="Times New Roman" w:eastAsiaTheme="minorHAnsi" w:hAnsi="Times New Roman" w:cs="Times New Roman"/>
          <w:b/>
          <w:sz w:val="28"/>
          <w:szCs w:val="32"/>
          <w:lang w:eastAsia="en-US"/>
        </w:rPr>
      </w:pPr>
    </w:p>
    <w:p w:rsidR="001C72E3" w:rsidRPr="001C72E3" w:rsidRDefault="001C72E3" w:rsidP="001C72E3">
      <w:pPr>
        <w:tabs>
          <w:tab w:val="left" w:pos="1134"/>
          <w:tab w:val="left" w:pos="1210"/>
        </w:tabs>
        <w:spacing w:after="0" w:line="240" w:lineRule="auto"/>
        <w:ind w:firstLine="709"/>
        <w:jc w:val="both"/>
        <w:rPr>
          <w:rFonts w:ascii="Times New Roman" w:eastAsiaTheme="minorHAnsi" w:hAnsi="Times New Roman" w:cs="Times New Roman"/>
          <w:b/>
          <w:sz w:val="28"/>
          <w:szCs w:val="32"/>
          <w:lang w:eastAsia="en-US"/>
        </w:rPr>
      </w:pPr>
      <w:r w:rsidRPr="001C72E3">
        <w:rPr>
          <w:rFonts w:ascii="Times New Roman" w:eastAsiaTheme="minorHAnsi" w:hAnsi="Times New Roman" w:cs="Times New Roman"/>
          <w:b/>
          <w:sz w:val="28"/>
          <w:szCs w:val="32"/>
          <w:lang w:eastAsia="en-US"/>
        </w:rPr>
        <w:t>Вопросы экологии.</w:t>
      </w:r>
    </w:p>
    <w:p w:rsidR="001C72E3" w:rsidRPr="001C72E3" w:rsidRDefault="001C72E3" w:rsidP="001C72E3">
      <w:pPr>
        <w:tabs>
          <w:tab w:val="left" w:pos="1134"/>
          <w:tab w:val="left" w:pos="1210"/>
        </w:tabs>
        <w:spacing w:after="0" w:line="240" w:lineRule="auto"/>
        <w:ind w:firstLine="709"/>
        <w:jc w:val="both"/>
        <w:rPr>
          <w:rFonts w:ascii="Times New Roman" w:eastAsiaTheme="minorHAnsi" w:hAnsi="Times New Roman" w:cs="Times New Roman"/>
          <w:sz w:val="28"/>
          <w:szCs w:val="32"/>
          <w:lang w:eastAsia="en-US"/>
        </w:rPr>
      </w:pPr>
      <w:r w:rsidRPr="001C72E3">
        <w:rPr>
          <w:rFonts w:ascii="Times New Roman" w:eastAsiaTheme="minorHAnsi" w:hAnsi="Times New Roman" w:cs="Times New Roman"/>
          <w:sz w:val="28"/>
          <w:szCs w:val="32"/>
          <w:lang w:eastAsia="en-US"/>
        </w:rPr>
        <w:t>В соответствии с нашими полномочиями были начаты работы по изучению экологического состояния территорий Ленинского района.</w:t>
      </w:r>
    </w:p>
    <w:p w:rsidR="001C72E3" w:rsidRPr="001C72E3" w:rsidRDefault="001C72E3" w:rsidP="001C72E3">
      <w:pPr>
        <w:tabs>
          <w:tab w:val="left" w:pos="1134"/>
          <w:tab w:val="left" w:pos="1210"/>
        </w:tabs>
        <w:spacing w:after="0" w:line="240" w:lineRule="auto"/>
        <w:ind w:firstLine="709"/>
        <w:jc w:val="both"/>
        <w:rPr>
          <w:rFonts w:ascii="Times New Roman" w:eastAsiaTheme="minorHAnsi" w:hAnsi="Times New Roman" w:cs="Times New Roman"/>
          <w:sz w:val="28"/>
          <w:szCs w:val="32"/>
          <w:lang w:eastAsia="en-US"/>
        </w:rPr>
      </w:pPr>
      <w:r w:rsidRPr="001C72E3">
        <w:rPr>
          <w:rFonts w:ascii="Times New Roman" w:eastAsiaTheme="minorHAnsi" w:hAnsi="Times New Roman" w:cs="Times New Roman"/>
          <w:sz w:val="28"/>
          <w:szCs w:val="32"/>
          <w:lang w:eastAsia="en-US"/>
        </w:rPr>
        <w:t xml:space="preserve">Пришли к пониманию необходимости создания экологического паспорта района. Определились с научными организациями, ведомствами для подготовки проектных предложений, технического задания и подрядчика для выполнения работ по созданию экологического паспорта. В бюджете </w:t>
      </w:r>
      <w:r w:rsidRPr="001C72E3">
        <w:rPr>
          <w:rFonts w:ascii="Times New Roman" w:eastAsiaTheme="minorHAnsi" w:hAnsi="Times New Roman" w:cs="Times New Roman"/>
          <w:sz w:val="28"/>
          <w:szCs w:val="32"/>
          <w:lang w:eastAsia="en-US"/>
        </w:rPr>
        <w:lastRenderedPageBreak/>
        <w:t xml:space="preserve">заложили финансовые средства для этого. Главный итог - подготовлена основа для начала работ в 2021г. </w:t>
      </w:r>
    </w:p>
    <w:p w:rsidR="001C72E3" w:rsidRPr="001C72E3" w:rsidRDefault="001C72E3" w:rsidP="001C72E3">
      <w:pPr>
        <w:tabs>
          <w:tab w:val="left" w:pos="1134"/>
          <w:tab w:val="left" w:pos="1210"/>
        </w:tabs>
        <w:spacing w:after="0" w:line="240" w:lineRule="auto"/>
        <w:ind w:firstLine="709"/>
        <w:jc w:val="both"/>
        <w:rPr>
          <w:rFonts w:ascii="Times New Roman" w:eastAsiaTheme="minorHAnsi" w:hAnsi="Times New Roman" w:cs="Times New Roman"/>
          <w:sz w:val="28"/>
          <w:szCs w:val="32"/>
          <w:lang w:eastAsia="en-US"/>
        </w:rPr>
      </w:pPr>
      <w:r w:rsidRPr="001C72E3">
        <w:rPr>
          <w:rFonts w:ascii="Times New Roman" w:eastAsiaTheme="minorHAnsi" w:hAnsi="Times New Roman" w:cs="Times New Roman"/>
          <w:sz w:val="28"/>
          <w:szCs w:val="32"/>
          <w:lang w:eastAsia="en-US"/>
        </w:rPr>
        <w:t>Параллельно мы занимались экологией наиболее уязвимых объектов внешней среды, изучили объекты инфраструктуры и виды человеческой деятельности, оказывающих вредное воздействие на природную среду.</w:t>
      </w:r>
    </w:p>
    <w:p w:rsidR="001C72E3" w:rsidRPr="001C72E3" w:rsidRDefault="001C72E3" w:rsidP="001C72E3">
      <w:pPr>
        <w:tabs>
          <w:tab w:val="left" w:pos="1134"/>
          <w:tab w:val="left" w:pos="1210"/>
        </w:tabs>
        <w:spacing w:after="0" w:line="240" w:lineRule="auto"/>
        <w:ind w:firstLine="709"/>
        <w:jc w:val="both"/>
        <w:rPr>
          <w:rFonts w:ascii="Times New Roman" w:eastAsiaTheme="minorHAnsi" w:hAnsi="Times New Roman" w:cs="Times New Roman"/>
          <w:sz w:val="28"/>
          <w:szCs w:val="32"/>
          <w:lang w:eastAsia="en-US"/>
        </w:rPr>
      </w:pPr>
      <w:r w:rsidRPr="001C72E3">
        <w:rPr>
          <w:rFonts w:ascii="Times New Roman" w:eastAsiaTheme="minorHAnsi" w:hAnsi="Times New Roman" w:cs="Times New Roman"/>
          <w:sz w:val="28"/>
          <w:szCs w:val="32"/>
          <w:lang w:eastAsia="en-US"/>
        </w:rPr>
        <w:t xml:space="preserve">Мы начали восстанавливать экосистему озера Ак-Гель. Об этом уже сказано, работы по строительству водопровода для восстановления водного баланса озера скоро будут завершены. </w:t>
      </w:r>
    </w:p>
    <w:p w:rsidR="001C72E3" w:rsidRPr="001C72E3" w:rsidRDefault="001C72E3" w:rsidP="001C72E3">
      <w:pPr>
        <w:tabs>
          <w:tab w:val="left" w:pos="1134"/>
          <w:tab w:val="left" w:pos="1210"/>
        </w:tabs>
        <w:spacing w:after="0" w:line="240" w:lineRule="auto"/>
        <w:ind w:firstLine="709"/>
        <w:jc w:val="both"/>
        <w:rPr>
          <w:rFonts w:ascii="Times New Roman" w:eastAsiaTheme="minorHAnsi" w:hAnsi="Times New Roman" w:cs="Times New Roman"/>
          <w:sz w:val="28"/>
          <w:szCs w:val="32"/>
          <w:lang w:eastAsia="en-US"/>
        </w:rPr>
      </w:pPr>
      <w:r w:rsidRPr="001C72E3">
        <w:rPr>
          <w:rFonts w:ascii="Times New Roman" w:eastAsiaTheme="minorHAnsi" w:hAnsi="Times New Roman" w:cs="Times New Roman"/>
          <w:sz w:val="28"/>
          <w:szCs w:val="32"/>
          <w:lang w:eastAsia="en-US"/>
        </w:rPr>
        <w:t>На очереди Грязевое озеро, русло реки Черкес-Озень, вся дренажная, канализационная система территорий малоэтажной застройки.</w:t>
      </w:r>
    </w:p>
    <w:p w:rsidR="001C72E3" w:rsidRPr="001C72E3" w:rsidRDefault="001C72E3" w:rsidP="001C72E3">
      <w:pPr>
        <w:tabs>
          <w:tab w:val="left" w:pos="1134"/>
          <w:tab w:val="left" w:pos="1210"/>
        </w:tabs>
        <w:spacing w:after="0" w:line="240" w:lineRule="auto"/>
        <w:ind w:firstLine="709"/>
        <w:jc w:val="both"/>
        <w:rPr>
          <w:rFonts w:ascii="Times New Roman" w:eastAsiaTheme="minorHAnsi" w:hAnsi="Times New Roman" w:cs="Times New Roman"/>
          <w:b/>
          <w:sz w:val="28"/>
          <w:szCs w:val="32"/>
          <w:lang w:eastAsia="en-US"/>
        </w:rPr>
      </w:pPr>
    </w:p>
    <w:p w:rsidR="001C72E3" w:rsidRPr="001C72E3" w:rsidRDefault="001C72E3" w:rsidP="001C72E3">
      <w:pPr>
        <w:tabs>
          <w:tab w:val="left" w:pos="1134"/>
          <w:tab w:val="left" w:pos="1210"/>
        </w:tabs>
        <w:spacing w:after="0" w:line="240" w:lineRule="auto"/>
        <w:ind w:firstLine="709"/>
        <w:jc w:val="both"/>
        <w:rPr>
          <w:rFonts w:ascii="Times New Roman" w:eastAsiaTheme="minorHAnsi" w:hAnsi="Times New Roman" w:cs="Times New Roman"/>
          <w:b/>
          <w:sz w:val="28"/>
          <w:szCs w:val="32"/>
          <w:lang w:eastAsia="en-US"/>
        </w:rPr>
      </w:pPr>
      <w:r w:rsidRPr="001C72E3">
        <w:rPr>
          <w:rFonts w:ascii="Times New Roman" w:eastAsiaTheme="minorHAnsi" w:hAnsi="Times New Roman" w:cs="Times New Roman"/>
          <w:b/>
          <w:sz w:val="28"/>
          <w:szCs w:val="32"/>
          <w:lang w:eastAsia="en-US"/>
        </w:rPr>
        <w:t>Вопросы социального блока.</w:t>
      </w:r>
    </w:p>
    <w:p w:rsidR="001C72E3" w:rsidRPr="001C72E3" w:rsidRDefault="001C72E3" w:rsidP="001C72E3">
      <w:pPr>
        <w:tabs>
          <w:tab w:val="left" w:pos="1134"/>
          <w:tab w:val="left" w:pos="1210"/>
        </w:tabs>
        <w:spacing w:after="0" w:line="240" w:lineRule="auto"/>
        <w:ind w:firstLine="709"/>
        <w:jc w:val="both"/>
        <w:rPr>
          <w:rFonts w:ascii="Times New Roman" w:eastAsiaTheme="minorHAnsi" w:hAnsi="Times New Roman" w:cs="Times New Roman"/>
          <w:sz w:val="28"/>
          <w:szCs w:val="32"/>
          <w:lang w:eastAsia="en-US"/>
        </w:rPr>
      </w:pPr>
      <w:r w:rsidRPr="001C72E3">
        <w:rPr>
          <w:rFonts w:ascii="Times New Roman" w:eastAsiaTheme="minorHAnsi" w:hAnsi="Times New Roman" w:cs="Times New Roman"/>
          <w:sz w:val="28"/>
          <w:szCs w:val="32"/>
          <w:lang w:eastAsia="en-US"/>
        </w:rPr>
        <w:t xml:space="preserve">В 2020 году были выполнены все расходные обязательства в разрезе переданных государственных полномочий по опеке и попечительству, конкретизирована работа комиссии по делам несовершеннолетних и защите их прав. </w:t>
      </w:r>
    </w:p>
    <w:p w:rsidR="001C72E3" w:rsidRPr="001C72E3" w:rsidRDefault="001C72E3" w:rsidP="001C72E3">
      <w:pPr>
        <w:tabs>
          <w:tab w:val="left" w:pos="1134"/>
          <w:tab w:val="left" w:pos="1210"/>
        </w:tabs>
        <w:spacing w:after="0" w:line="240" w:lineRule="auto"/>
        <w:ind w:firstLine="709"/>
        <w:jc w:val="both"/>
        <w:rPr>
          <w:rFonts w:ascii="Times New Roman" w:eastAsiaTheme="minorHAnsi" w:hAnsi="Times New Roman" w:cs="Times New Roman"/>
          <w:sz w:val="28"/>
          <w:szCs w:val="32"/>
          <w:lang w:eastAsia="en-US"/>
        </w:rPr>
      </w:pPr>
      <w:r w:rsidRPr="001C72E3">
        <w:rPr>
          <w:rFonts w:ascii="Times New Roman" w:eastAsiaTheme="minorHAnsi" w:hAnsi="Times New Roman" w:cs="Times New Roman"/>
          <w:sz w:val="28"/>
          <w:szCs w:val="32"/>
          <w:lang w:eastAsia="en-US"/>
        </w:rPr>
        <w:t>Были охвачены дети и подростки соответствующей профилактической и воспитательной работой во взаимодействии с инспекторами полиции по делам несовершеннолетних, образовательными организациями. Не оставили без внимания и организацию работы по молодежной политике, развитию массового спорта.</w:t>
      </w:r>
    </w:p>
    <w:p w:rsidR="001C72E3" w:rsidRPr="001C72E3" w:rsidRDefault="001C72E3" w:rsidP="001C72E3">
      <w:pPr>
        <w:tabs>
          <w:tab w:val="left" w:pos="1134"/>
          <w:tab w:val="left" w:pos="1210"/>
        </w:tabs>
        <w:spacing w:after="0" w:line="240" w:lineRule="auto"/>
        <w:ind w:firstLine="709"/>
        <w:jc w:val="both"/>
        <w:rPr>
          <w:rFonts w:ascii="Times New Roman" w:eastAsiaTheme="minorHAnsi" w:hAnsi="Times New Roman" w:cs="Times New Roman"/>
          <w:sz w:val="28"/>
          <w:szCs w:val="32"/>
          <w:lang w:eastAsia="en-US"/>
        </w:rPr>
      </w:pPr>
      <w:r w:rsidRPr="001C72E3">
        <w:rPr>
          <w:rFonts w:ascii="Times New Roman" w:eastAsiaTheme="minorHAnsi" w:hAnsi="Times New Roman" w:cs="Times New Roman"/>
          <w:sz w:val="28"/>
          <w:szCs w:val="32"/>
          <w:lang w:eastAsia="en-US"/>
        </w:rPr>
        <w:t xml:space="preserve">Все запланированные мероприятия, были выполнены хотя пришлось многие перенести и ограничить количество участников. </w:t>
      </w:r>
    </w:p>
    <w:p w:rsidR="001C72E3" w:rsidRPr="001C72E3" w:rsidRDefault="001C72E3" w:rsidP="001C72E3">
      <w:pPr>
        <w:tabs>
          <w:tab w:val="left" w:pos="1134"/>
          <w:tab w:val="left" w:pos="1210"/>
        </w:tabs>
        <w:spacing w:after="0" w:line="240" w:lineRule="auto"/>
        <w:ind w:firstLine="709"/>
        <w:jc w:val="both"/>
        <w:rPr>
          <w:rFonts w:ascii="Times New Roman" w:eastAsiaTheme="minorHAnsi" w:hAnsi="Times New Roman" w:cs="Times New Roman"/>
          <w:sz w:val="28"/>
          <w:szCs w:val="32"/>
          <w:lang w:eastAsia="en-US"/>
        </w:rPr>
      </w:pPr>
      <w:r w:rsidRPr="001C72E3">
        <w:rPr>
          <w:rFonts w:ascii="Times New Roman" w:eastAsiaTheme="minorHAnsi" w:hAnsi="Times New Roman" w:cs="Times New Roman"/>
          <w:sz w:val="28"/>
          <w:szCs w:val="32"/>
          <w:lang w:eastAsia="en-US"/>
        </w:rPr>
        <w:t xml:space="preserve">В 2021 году нам не удалось в полной мере задействовать потенциал общественных организаций в силу ограничений в связи с пандемией. Вместе с этим мы усилили работу Общественного совета, обновили его состав активными общественниками. </w:t>
      </w:r>
    </w:p>
    <w:p w:rsidR="001C72E3" w:rsidRPr="001C72E3" w:rsidRDefault="001C72E3" w:rsidP="001C72E3">
      <w:pPr>
        <w:tabs>
          <w:tab w:val="left" w:pos="1134"/>
          <w:tab w:val="left" w:pos="1210"/>
        </w:tabs>
        <w:spacing w:after="0" w:line="240" w:lineRule="auto"/>
        <w:ind w:firstLine="709"/>
        <w:jc w:val="both"/>
        <w:rPr>
          <w:rFonts w:ascii="Times New Roman" w:eastAsiaTheme="minorHAnsi" w:hAnsi="Times New Roman" w:cs="Times New Roman"/>
          <w:sz w:val="28"/>
          <w:szCs w:val="32"/>
          <w:lang w:eastAsia="en-US"/>
        </w:rPr>
      </w:pPr>
      <w:r w:rsidRPr="001C72E3">
        <w:rPr>
          <w:rFonts w:ascii="Times New Roman" w:eastAsiaTheme="minorHAnsi" w:hAnsi="Times New Roman" w:cs="Times New Roman"/>
          <w:sz w:val="28"/>
          <w:szCs w:val="32"/>
          <w:lang w:eastAsia="en-US"/>
        </w:rPr>
        <w:t>Нельзя не отметить отдельно, нашу совместную деятельность в плане организационной и материальной помощи больницам на территории района, оказавшимся на переднем крае в борьбе с пандемией. В этом году нам также необходимо поработать с населением по разъяснению пользы вакцинации.</w:t>
      </w:r>
    </w:p>
    <w:p w:rsidR="001C72E3" w:rsidRPr="001C72E3" w:rsidRDefault="001C72E3" w:rsidP="001C72E3">
      <w:pPr>
        <w:tabs>
          <w:tab w:val="left" w:pos="1134"/>
          <w:tab w:val="left" w:pos="1210"/>
        </w:tabs>
        <w:spacing w:after="0" w:line="240" w:lineRule="auto"/>
        <w:ind w:firstLine="709"/>
        <w:jc w:val="both"/>
        <w:rPr>
          <w:rFonts w:ascii="Times New Roman" w:eastAsiaTheme="minorHAnsi" w:hAnsi="Times New Roman" w:cs="Times New Roman"/>
          <w:b/>
          <w:sz w:val="28"/>
          <w:szCs w:val="32"/>
          <w:lang w:eastAsia="en-US"/>
        </w:rPr>
      </w:pPr>
    </w:p>
    <w:p w:rsidR="001C72E3" w:rsidRPr="001C72E3" w:rsidRDefault="001C72E3" w:rsidP="001C72E3">
      <w:pPr>
        <w:tabs>
          <w:tab w:val="left" w:pos="1134"/>
          <w:tab w:val="left" w:pos="1210"/>
        </w:tabs>
        <w:spacing w:after="0" w:line="240" w:lineRule="auto"/>
        <w:ind w:firstLine="709"/>
        <w:jc w:val="both"/>
        <w:rPr>
          <w:rFonts w:ascii="Times New Roman" w:eastAsiaTheme="minorHAnsi" w:hAnsi="Times New Roman" w:cs="Times New Roman"/>
          <w:b/>
          <w:sz w:val="28"/>
          <w:szCs w:val="32"/>
          <w:lang w:eastAsia="en-US"/>
        </w:rPr>
      </w:pPr>
      <w:r w:rsidRPr="001C72E3">
        <w:rPr>
          <w:rFonts w:ascii="Times New Roman" w:eastAsiaTheme="minorHAnsi" w:hAnsi="Times New Roman" w:cs="Times New Roman"/>
          <w:b/>
          <w:sz w:val="28"/>
          <w:szCs w:val="32"/>
          <w:lang w:eastAsia="en-US"/>
        </w:rPr>
        <w:t>Общественная безопасность.</w:t>
      </w:r>
    </w:p>
    <w:p w:rsidR="001C72E3" w:rsidRPr="001C72E3" w:rsidRDefault="001C72E3" w:rsidP="001C72E3">
      <w:pPr>
        <w:tabs>
          <w:tab w:val="left" w:pos="1134"/>
          <w:tab w:val="left" w:pos="1210"/>
        </w:tabs>
        <w:spacing w:after="0" w:line="240" w:lineRule="auto"/>
        <w:ind w:firstLine="709"/>
        <w:jc w:val="both"/>
        <w:rPr>
          <w:rFonts w:ascii="Times New Roman" w:eastAsiaTheme="minorHAnsi" w:hAnsi="Times New Roman" w:cs="Times New Roman"/>
          <w:sz w:val="28"/>
          <w:szCs w:val="32"/>
          <w:lang w:eastAsia="en-US"/>
        </w:rPr>
      </w:pPr>
      <w:r w:rsidRPr="001C72E3">
        <w:rPr>
          <w:rFonts w:ascii="Times New Roman" w:eastAsiaTheme="minorHAnsi" w:hAnsi="Times New Roman" w:cs="Times New Roman"/>
          <w:sz w:val="28"/>
          <w:szCs w:val="32"/>
          <w:lang w:eastAsia="en-US"/>
        </w:rPr>
        <w:t xml:space="preserve">В данной сфере в 2020 году был сделан упор на контроль положения дел в микрорайонах посредством систематических рейдовых мероприятий совместно с полицией общественной безопасности, участковыми уполномоченными. </w:t>
      </w:r>
    </w:p>
    <w:p w:rsidR="001C72E3" w:rsidRPr="001C72E3" w:rsidRDefault="001C72E3" w:rsidP="001C72E3">
      <w:pPr>
        <w:tabs>
          <w:tab w:val="left" w:pos="1134"/>
          <w:tab w:val="left" w:pos="1210"/>
        </w:tabs>
        <w:spacing w:after="0" w:line="240" w:lineRule="auto"/>
        <w:ind w:firstLine="709"/>
        <w:jc w:val="both"/>
        <w:rPr>
          <w:rFonts w:ascii="Times New Roman" w:eastAsiaTheme="minorHAnsi" w:hAnsi="Times New Roman" w:cs="Times New Roman"/>
          <w:sz w:val="28"/>
          <w:szCs w:val="32"/>
          <w:lang w:eastAsia="en-US"/>
        </w:rPr>
      </w:pPr>
      <w:r w:rsidRPr="001C72E3">
        <w:rPr>
          <w:rFonts w:ascii="Times New Roman" w:eastAsiaTheme="minorHAnsi" w:hAnsi="Times New Roman" w:cs="Times New Roman"/>
          <w:sz w:val="28"/>
          <w:szCs w:val="32"/>
          <w:lang w:eastAsia="en-US"/>
        </w:rPr>
        <w:t>Основными направлениями работы были следующие:</w:t>
      </w:r>
    </w:p>
    <w:p w:rsidR="001C72E3" w:rsidRPr="001C72E3" w:rsidRDefault="001C72E3" w:rsidP="001C72E3">
      <w:pPr>
        <w:numPr>
          <w:ilvl w:val="0"/>
          <w:numId w:val="13"/>
        </w:numPr>
        <w:tabs>
          <w:tab w:val="left" w:pos="1134"/>
          <w:tab w:val="left" w:pos="1210"/>
        </w:tabs>
        <w:spacing w:after="0" w:line="240" w:lineRule="auto"/>
        <w:ind w:left="0" w:firstLine="709"/>
        <w:contextualSpacing/>
        <w:jc w:val="both"/>
        <w:rPr>
          <w:rFonts w:ascii="Times New Roman" w:eastAsiaTheme="minorHAnsi" w:hAnsi="Times New Roman" w:cs="Times New Roman"/>
          <w:sz w:val="28"/>
          <w:szCs w:val="32"/>
          <w:lang w:eastAsia="en-US"/>
        </w:rPr>
      </w:pPr>
      <w:r w:rsidRPr="001C72E3">
        <w:rPr>
          <w:rFonts w:ascii="Times New Roman" w:eastAsiaTheme="minorHAnsi" w:hAnsi="Times New Roman" w:cs="Times New Roman"/>
          <w:sz w:val="28"/>
          <w:szCs w:val="32"/>
          <w:lang w:eastAsia="en-US"/>
        </w:rPr>
        <w:t>Содействие уполномоченным органам в организации деятельности по соблюдению режимов ограничений в условиях повышенной готовности;</w:t>
      </w:r>
    </w:p>
    <w:p w:rsidR="001C72E3" w:rsidRPr="001C72E3" w:rsidRDefault="001C72E3" w:rsidP="001C72E3">
      <w:pPr>
        <w:numPr>
          <w:ilvl w:val="0"/>
          <w:numId w:val="13"/>
        </w:numPr>
        <w:tabs>
          <w:tab w:val="left" w:pos="1134"/>
          <w:tab w:val="left" w:pos="1210"/>
        </w:tabs>
        <w:spacing w:after="0" w:line="240" w:lineRule="auto"/>
        <w:ind w:left="0" w:firstLine="709"/>
        <w:contextualSpacing/>
        <w:jc w:val="both"/>
        <w:rPr>
          <w:rFonts w:ascii="Times New Roman" w:eastAsiaTheme="minorHAnsi" w:hAnsi="Times New Roman" w:cs="Times New Roman"/>
          <w:sz w:val="28"/>
          <w:szCs w:val="32"/>
          <w:lang w:eastAsia="en-US"/>
        </w:rPr>
      </w:pPr>
      <w:r w:rsidRPr="001C72E3">
        <w:rPr>
          <w:rFonts w:ascii="Times New Roman" w:eastAsiaTheme="minorHAnsi" w:hAnsi="Times New Roman" w:cs="Times New Roman"/>
          <w:sz w:val="28"/>
          <w:szCs w:val="32"/>
          <w:lang w:eastAsia="en-US"/>
        </w:rPr>
        <w:t>Организация профилактических мероприятий в учреждениях и организациях на территории района;</w:t>
      </w:r>
    </w:p>
    <w:p w:rsidR="001C72E3" w:rsidRPr="001C72E3" w:rsidRDefault="001C72E3" w:rsidP="001C72E3">
      <w:pPr>
        <w:numPr>
          <w:ilvl w:val="0"/>
          <w:numId w:val="13"/>
        </w:numPr>
        <w:tabs>
          <w:tab w:val="left" w:pos="1134"/>
          <w:tab w:val="left" w:pos="1210"/>
        </w:tabs>
        <w:spacing w:after="0" w:line="240" w:lineRule="auto"/>
        <w:ind w:left="0" w:firstLine="709"/>
        <w:contextualSpacing/>
        <w:jc w:val="both"/>
        <w:rPr>
          <w:rFonts w:ascii="Times New Roman" w:eastAsiaTheme="minorHAnsi" w:hAnsi="Times New Roman" w:cs="Times New Roman"/>
          <w:sz w:val="28"/>
          <w:szCs w:val="32"/>
          <w:lang w:eastAsia="en-US"/>
        </w:rPr>
      </w:pPr>
      <w:r w:rsidRPr="001C72E3">
        <w:rPr>
          <w:rFonts w:ascii="Times New Roman" w:eastAsiaTheme="minorHAnsi" w:hAnsi="Times New Roman" w:cs="Times New Roman"/>
          <w:sz w:val="28"/>
          <w:szCs w:val="32"/>
          <w:lang w:eastAsia="en-US"/>
        </w:rPr>
        <w:t>Профилактика правонарушений на территориях микрорайонов путем организации рейдовых контрольных мероприятий совместно с уполномоченными полиции;</w:t>
      </w:r>
    </w:p>
    <w:p w:rsidR="001C72E3" w:rsidRPr="001C72E3" w:rsidRDefault="001C72E3" w:rsidP="001C72E3">
      <w:pPr>
        <w:numPr>
          <w:ilvl w:val="0"/>
          <w:numId w:val="13"/>
        </w:numPr>
        <w:tabs>
          <w:tab w:val="left" w:pos="1134"/>
          <w:tab w:val="left" w:pos="1210"/>
        </w:tabs>
        <w:spacing w:after="0" w:line="240" w:lineRule="auto"/>
        <w:ind w:left="0" w:firstLine="709"/>
        <w:contextualSpacing/>
        <w:jc w:val="both"/>
        <w:rPr>
          <w:rFonts w:ascii="Times New Roman" w:eastAsiaTheme="minorHAnsi" w:hAnsi="Times New Roman" w:cs="Times New Roman"/>
          <w:sz w:val="28"/>
          <w:szCs w:val="32"/>
          <w:lang w:eastAsia="en-US"/>
        </w:rPr>
      </w:pPr>
      <w:r w:rsidRPr="001C72E3">
        <w:rPr>
          <w:rFonts w:ascii="Times New Roman" w:eastAsiaTheme="minorHAnsi" w:hAnsi="Times New Roman" w:cs="Times New Roman"/>
          <w:sz w:val="28"/>
          <w:szCs w:val="32"/>
          <w:lang w:eastAsia="en-US"/>
        </w:rPr>
        <w:lastRenderedPageBreak/>
        <w:t xml:space="preserve">Принуждение предприятий к соблюдению режима ограничений и графика работы, контроль за соблюдением гражданами в общественных местах масочного режима; </w:t>
      </w:r>
    </w:p>
    <w:p w:rsidR="001C72E3" w:rsidRPr="001C72E3" w:rsidRDefault="001C72E3" w:rsidP="001C72E3">
      <w:pPr>
        <w:numPr>
          <w:ilvl w:val="0"/>
          <w:numId w:val="13"/>
        </w:numPr>
        <w:tabs>
          <w:tab w:val="left" w:pos="1134"/>
          <w:tab w:val="left" w:pos="1210"/>
        </w:tabs>
        <w:spacing w:after="0" w:line="240" w:lineRule="auto"/>
        <w:ind w:left="0" w:firstLine="709"/>
        <w:contextualSpacing/>
        <w:jc w:val="both"/>
        <w:rPr>
          <w:rFonts w:ascii="Times New Roman" w:eastAsiaTheme="minorHAnsi" w:hAnsi="Times New Roman" w:cs="Times New Roman"/>
          <w:sz w:val="28"/>
          <w:szCs w:val="32"/>
          <w:lang w:eastAsia="en-US"/>
        </w:rPr>
      </w:pPr>
      <w:r w:rsidRPr="001C72E3">
        <w:rPr>
          <w:rFonts w:ascii="Times New Roman" w:eastAsiaTheme="minorHAnsi" w:hAnsi="Times New Roman" w:cs="Times New Roman"/>
          <w:sz w:val="28"/>
          <w:szCs w:val="32"/>
          <w:lang w:eastAsia="en-US"/>
        </w:rPr>
        <w:t>Борьба с распространением наркотических и психотропных веществ, контроль за предотвращением деятельности кальянных, ночных клубов, нелегальных пунктов распространения и распивания алкогольной продукции;</w:t>
      </w:r>
    </w:p>
    <w:p w:rsidR="001C72E3" w:rsidRPr="001C72E3" w:rsidRDefault="001C72E3" w:rsidP="001C72E3">
      <w:pPr>
        <w:numPr>
          <w:ilvl w:val="0"/>
          <w:numId w:val="13"/>
        </w:numPr>
        <w:tabs>
          <w:tab w:val="left" w:pos="1134"/>
          <w:tab w:val="left" w:pos="1210"/>
        </w:tabs>
        <w:spacing w:after="0" w:line="240" w:lineRule="auto"/>
        <w:ind w:left="0" w:firstLine="709"/>
        <w:contextualSpacing/>
        <w:jc w:val="both"/>
        <w:rPr>
          <w:rFonts w:ascii="Times New Roman" w:eastAsiaTheme="minorHAnsi" w:hAnsi="Times New Roman" w:cs="Times New Roman"/>
          <w:sz w:val="28"/>
          <w:szCs w:val="32"/>
          <w:lang w:eastAsia="en-US"/>
        </w:rPr>
      </w:pPr>
      <w:r w:rsidRPr="001C72E3">
        <w:rPr>
          <w:rFonts w:ascii="Times New Roman" w:eastAsiaTheme="minorHAnsi" w:hAnsi="Times New Roman" w:cs="Times New Roman"/>
          <w:sz w:val="28"/>
          <w:szCs w:val="32"/>
          <w:lang w:eastAsia="en-US"/>
        </w:rPr>
        <w:t>Мониторинг соблюдения мер безопасности дорожного движения, выявление причин заторов, опасных для перехода участков;</w:t>
      </w:r>
    </w:p>
    <w:p w:rsidR="001C72E3" w:rsidRPr="001C72E3" w:rsidRDefault="001C72E3" w:rsidP="001C72E3">
      <w:pPr>
        <w:numPr>
          <w:ilvl w:val="0"/>
          <w:numId w:val="13"/>
        </w:numPr>
        <w:tabs>
          <w:tab w:val="left" w:pos="1134"/>
          <w:tab w:val="left" w:pos="1210"/>
        </w:tabs>
        <w:spacing w:after="0" w:line="240" w:lineRule="auto"/>
        <w:ind w:left="0" w:firstLine="709"/>
        <w:contextualSpacing/>
        <w:jc w:val="both"/>
        <w:rPr>
          <w:rFonts w:ascii="Times New Roman" w:eastAsiaTheme="minorHAnsi" w:hAnsi="Times New Roman" w:cs="Times New Roman"/>
          <w:sz w:val="28"/>
          <w:szCs w:val="32"/>
          <w:lang w:eastAsia="en-US"/>
        </w:rPr>
      </w:pPr>
      <w:r w:rsidRPr="001C72E3">
        <w:rPr>
          <w:rFonts w:ascii="Times New Roman" w:eastAsiaTheme="minorHAnsi" w:hAnsi="Times New Roman" w:cs="Times New Roman"/>
          <w:sz w:val="28"/>
          <w:szCs w:val="32"/>
          <w:lang w:eastAsia="en-US"/>
        </w:rPr>
        <w:t>Мероприятия по соблюдению мер безопасности при пользовании водными объектами, проверка организации мероприятий по обеспечению безопасности, спасению жизни и здоровья людей на водных объектах;</w:t>
      </w:r>
    </w:p>
    <w:p w:rsidR="001C72E3" w:rsidRPr="001C72E3" w:rsidRDefault="001C72E3" w:rsidP="001C72E3">
      <w:pPr>
        <w:numPr>
          <w:ilvl w:val="0"/>
          <w:numId w:val="13"/>
        </w:numPr>
        <w:tabs>
          <w:tab w:val="left" w:pos="1134"/>
          <w:tab w:val="left" w:pos="1210"/>
        </w:tabs>
        <w:spacing w:after="0" w:line="240" w:lineRule="auto"/>
        <w:ind w:left="0" w:firstLine="709"/>
        <w:contextualSpacing/>
        <w:jc w:val="both"/>
        <w:rPr>
          <w:rFonts w:ascii="Times New Roman" w:eastAsiaTheme="minorHAnsi" w:hAnsi="Times New Roman" w:cs="Times New Roman"/>
          <w:sz w:val="28"/>
          <w:szCs w:val="32"/>
          <w:lang w:eastAsia="en-US"/>
        </w:rPr>
      </w:pPr>
      <w:r w:rsidRPr="001C72E3">
        <w:rPr>
          <w:rFonts w:ascii="Times New Roman" w:eastAsiaTheme="minorHAnsi" w:hAnsi="Times New Roman" w:cs="Times New Roman"/>
          <w:sz w:val="28"/>
          <w:szCs w:val="32"/>
          <w:lang w:eastAsia="en-US"/>
        </w:rPr>
        <w:t>Контроль за соблюдением мер антитеррористической защищенности и пожарной безопасности;</w:t>
      </w:r>
    </w:p>
    <w:p w:rsidR="001C72E3" w:rsidRPr="001C72E3" w:rsidRDefault="001C72E3" w:rsidP="001C72E3">
      <w:pPr>
        <w:numPr>
          <w:ilvl w:val="0"/>
          <w:numId w:val="13"/>
        </w:numPr>
        <w:tabs>
          <w:tab w:val="left" w:pos="1134"/>
          <w:tab w:val="left" w:pos="1210"/>
        </w:tabs>
        <w:spacing w:after="0" w:line="240" w:lineRule="auto"/>
        <w:ind w:left="0" w:firstLine="709"/>
        <w:contextualSpacing/>
        <w:jc w:val="both"/>
        <w:rPr>
          <w:rFonts w:ascii="Times New Roman" w:eastAsiaTheme="minorHAnsi" w:hAnsi="Times New Roman" w:cs="Times New Roman"/>
          <w:sz w:val="28"/>
          <w:szCs w:val="32"/>
          <w:lang w:eastAsia="en-US"/>
        </w:rPr>
      </w:pPr>
      <w:r w:rsidRPr="001C72E3">
        <w:rPr>
          <w:rFonts w:ascii="Times New Roman" w:eastAsiaTheme="minorHAnsi" w:hAnsi="Times New Roman" w:cs="Times New Roman"/>
          <w:sz w:val="28"/>
          <w:szCs w:val="32"/>
          <w:lang w:eastAsia="en-US"/>
        </w:rPr>
        <w:t>Обеспечение деятельности комиссий: антитеррористической, по противодействию коррупции, чрезвычайным ситуациям и пожарной безопасности, антинаркотической, по профилактике правонарушений, информационной безопасности и защите персональных данных.</w:t>
      </w:r>
    </w:p>
    <w:p w:rsidR="001C72E3" w:rsidRPr="001C72E3" w:rsidRDefault="001C72E3" w:rsidP="001C72E3">
      <w:pPr>
        <w:tabs>
          <w:tab w:val="left" w:pos="1134"/>
          <w:tab w:val="left" w:pos="1210"/>
        </w:tabs>
        <w:spacing w:after="0" w:line="240" w:lineRule="auto"/>
        <w:ind w:firstLine="709"/>
        <w:jc w:val="both"/>
        <w:rPr>
          <w:rFonts w:ascii="Times New Roman" w:eastAsiaTheme="minorHAnsi" w:hAnsi="Times New Roman" w:cs="Times New Roman"/>
          <w:sz w:val="28"/>
          <w:szCs w:val="32"/>
          <w:lang w:eastAsia="en-US"/>
        </w:rPr>
      </w:pPr>
      <w:r w:rsidRPr="001C72E3">
        <w:rPr>
          <w:rFonts w:ascii="Times New Roman" w:eastAsiaTheme="minorHAnsi" w:hAnsi="Times New Roman" w:cs="Times New Roman"/>
          <w:sz w:val="28"/>
          <w:szCs w:val="32"/>
          <w:lang w:eastAsia="en-US"/>
        </w:rPr>
        <w:t>Подведя итоги по всем видам работы, хочу подчеркнуть, что в 2021 году стоят следующие главные задачи:</w:t>
      </w:r>
    </w:p>
    <w:p w:rsidR="001C72E3" w:rsidRPr="001C72E3" w:rsidRDefault="001C72E3" w:rsidP="001C72E3">
      <w:pPr>
        <w:numPr>
          <w:ilvl w:val="0"/>
          <w:numId w:val="14"/>
        </w:numPr>
        <w:tabs>
          <w:tab w:val="left" w:pos="1134"/>
          <w:tab w:val="left" w:pos="1210"/>
        </w:tabs>
        <w:spacing w:after="0" w:line="240" w:lineRule="auto"/>
        <w:ind w:left="0" w:firstLine="709"/>
        <w:contextualSpacing/>
        <w:jc w:val="both"/>
        <w:rPr>
          <w:rFonts w:ascii="Times New Roman" w:eastAsiaTheme="minorHAnsi" w:hAnsi="Times New Roman" w:cs="Times New Roman"/>
          <w:sz w:val="28"/>
          <w:szCs w:val="32"/>
          <w:lang w:eastAsia="en-US"/>
        </w:rPr>
      </w:pPr>
      <w:r w:rsidRPr="001C72E3">
        <w:rPr>
          <w:rFonts w:ascii="Times New Roman" w:eastAsiaTheme="minorHAnsi" w:hAnsi="Times New Roman" w:cs="Times New Roman"/>
          <w:sz w:val="28"/>
          <w:szCs w:val="32"/>
          <w:lang w:eastAsia="en-US"/>
        </w:rPr>
        <w:t>Создание полного паспорта работы района в цифровом формате;</w:t>
      </w:r>
    </w:p>
    <w:p w:rsidR="001C72E3" w:rsidRPr="001C72E3" w:rsidRDefault="001C72E3" w:rsidP="001C72E3">
      <w:pPr>
        <w:numPr>
          <w:ilvl w:val="0"/>
          <w:numId w:val="14"/>
        </w:numPr>
        <w:tabs>
          <w:tab w:val="left" w:pos="1134"/>
          <w:tab w:val="left" w:pos="1210"/>
        </w:tabs>
        <w:spacing w:after="0" w:line="240" w:lineRule="auto"/>
        <w:ind w:left="0" w:firstLine="709"/>
        <w:contextualSpacing/>
        <w:jc w:val="both"/>
        <w:rPr>
          <w:rFonts w:ascii="Times New Roman" w:eastAsiaTheme="minorHAnsi" w:hAnsi="Times New Roman" w:cs="Times New Roman"/>
          <w:sz w:val="28"/>
          <w:szCs w:val="32"/>
          <w:lang w:eastAsia="en-US"/>
        </w:rPr>
      </w:pPr>
      <w:r w:rsidRPr="001C72E3">
        <w:rPr>
          <w:rFonts w:ascii="Times New Roman" w:eastAsiaTheme="minorHAnsi" w:hAnsi="Times New Roman" w:cs="Times New Roman"/>
          <w:sz w:val="28"/>
          <w:szCs w:val="32"/>
          <w:lang w:eastAsia="en-US"/>
        </w:rPr>
        <w:t>Создание экологического паспорта;</w:t>
      </w:r>
    </w:p>
    <w:p w:rsidR="001C72E3" w:rsidRPr="001C72E3" w:rsidRDefault="001C72E3" w:rsidP="001C72E3">
      <w:pPr>
        <w:numPr>
          <w:ilvl w:val="0"/>
          <w:numId w:val="14"/>
        </w:numPr>
        <w:tabs>
          <w:tab w:val="left" w:pos="1134"/>
          <w:tab w:val="left" w:pos="1210"/>
        </w:tabs>
        <w:spacing w:after="0" w:line="240" w:lineRule="auto"/>
        <w:ind w:left="0" w:firstLine="709"/>
        <w:contextualSpacing/>
        <w:jc w:val="both"/>
        <w:rPr>
          <w:rFonts w:ascii="Times New Roman" w:eastAsiaTheme="minorHAnsi" w:hAnsi="Times New Roman" w:cs="Times New Roman"/>
          <w:sz w:val="28"/>
          <w:szCs w:val="32"/>
          <w:lang w:eastAsia="en-US"/>
        </w:rPr>
      </w:pPr>
      <w:r w:rsidRPr="001C72E3">
        <w:rPr>
          <w:rFonts w:ascii="Times New Roman" w:eastAsiaTheme="minorHAnsi" w:hAnsi="Times New Roman" w:cs="Times New Roman"/>
          <w:sz w:val="28"/>
          <w:szCs w:val="32"/>
          <w:lang w:eastAsia="en-US"/>
        </w:rPr>
        <w:t>Контроль за исполнением федеральных и республиканских проектов на территории района;</w:t>
      </w:r>
    </w:p>
    <w:p w:rsidR="001C72E3" w:rsidRPr="001C72E3" w:rsidRDefault="001C72E3" w:rsidP="001C72E3">
      <w:pPr>
        <w:numPr>
          <w:ilvl w:val="0"/>
          <w:numId w:val="14"/>
        </w:numPr>
        <w:tabs>
          <w:tab w:val="left" w:pos="1134"/>
          <w:tab w:val="left" w:pos="1210"/>
        </w:tabs>
        <w:spacing w:after="0" w:line="240" w:lineRule="auto"/>
        <w:ind w:left="0" w:firstLine="709"/>
        <w:contextualSpacing/>
        <w:jc w:val="both"/>
        <w:rPr>
          <w:rFonts w:ascii="Times New Roman" w:eastAsiaTheme="minorHAnsi" w:hAnsi="Times New Roman" w:cs="Times New Roman"/>
          <w:sz w:val="28"/>
          <w:szCs w:val="32"/>
          <w:lang w:eastAsia="en-US"/>
        </w:rPr>
      </w:pPr>
      <w:r w:rsidRPr="001C72E3">
        <w:rPr>
          <w:rFonts w:ascii="Times New Roman" w:eastAsiaTheme="minorHAnsi" w:hAnsi="Times New Roman" w:cs="Times New Roman"/>
          <w:sz w:val="28"/>
          <w:szCs w:val="32"/>
          <w:lang w:eastAsia="en-US"/>
        </w:rPr>
        <w:t>Подготовка комплекса ЖКХ к работе в зимнем периоде;</w:t>
      </w:r>
    </w:p>
    <w:p w:rsidR="001C72E3" w:rsidRPr="001C72E3" w:rsidRDefault="001C72E3" w:rsidP="001C72E3">
      <w:pPr>
        <w:numPr>
          <w:ilvl w:val="0"/>
          <w:numId w:val="14"/>
        </w:numPr>
        <w:tabs>
          <w:tab w:val="left" w:pos="1134"/>
          <w:tab w:val="left" w:pos="1210"/>
        </w:tabs>
        <w:spacing w:after="0" w:line="240" w:lineRule="auto"/>
        <w:ind w:left="0" w:firstLine="709"/>
        <w:contextualSpacing/>
        <w:jc w:val="both"/>
        <w:rPr>
          <w:rFonts w:ascii="Times New Roman" w:eastAsiaTheme="minorHAnsi" w:hAnsi="Times New Roman" w:cs="Times New Roman"/>
          <w:sz w:val="28"/>
          <w:szCs w:val="32"/>
          <w:lang w:eastAsia="en-US"/>
        </w:rPr>
      </w:pPr>
      <w:r w:rsidRPr="001C72E3">
        <w:rPr>
          <w:rFonts w:ascii="Times New Roman" w:eastAsiaTheme="minorHAnsi" w:hAnsi="Times New Roman" w:cs="Times New Roman"/>
          <w:sz w:val="28"/>
          <w:szCs w:val="32"/>
          <w:lang w:eastAsia="en-US"/>
        </w:rPr>
        <w:t>Обеспечение устойчивой работы инженерных сетей;</w:t>
      </w:r>
    </w:p>
    <w:p w:rsidR="001C72E3" w:rsidRPr="001C72E3" w:rsidRDefault="001C72E3" w:rsidP="001C72E3">
      <w:pPr>
        <w:numPr>
          <w:ilvl w:val="0"/>
          <w:numId w:val="14"/>
        </w:numPr>
        <w:tabs>
          <w:tab w:val="left" w:pos="1134"/>
          <w:tab w:val="left" w:pos="1210"/>
        </w:tabs>
        <w:spacing w:after="0" w:line="240" w:lineRule="auto"/>
        <w:ind w:left="0" w:firstLine="709"/>
        <w:contextualSpacing/>
        <w:jc w:val="both"/>
        <w:rPr>
          <w:rFonts w:ascii="Times New Roman" w:eastAsiaTheme="minorHAnsi" w:hAnsi="Times New Roman" w:cs="Times New Roman"/>
          <w:sz w:val="28"/>
          <w:szCs w:val="32"/>
          <w:lang w:eastAsia="en-US"/>
        </w:rPr>
      </w:pPr>
      <w:r w:rsidRPr="001C72E3">
        <w:rPr>
          <w:rFonts w:ascii="Times New Roman" w:eastAsiaTheme="minorHAnsi" w:hAnsi="Times New Roman" w:cs="Times New Roman"/>
          <w:sz w:val="28"/>
          <w:szCs w:val="32"/>
          <w:lang w:eastAsia="en-US"/>
        </w:rPr>
        <w:t>Усиление контроля за содержанием территории общего пользования района;</w:t>
      </w:r>
    </w:p>
    <w:p w:rsidR="001C72E3" w:rsidRPr="001C72E3" w:rsidRDefault="001C72E3" w:rsidP="001C72E3">
      <w:pPr>
        <w:numPr>
          <w:ilvl w:val="0"/>
          <w:numId w:val="14"/>
        </w:numPr>
        <w:tabs>
          <w:tab w:val="left" w:pos="1134"/>
          <w:tab w:val="left" w:pos="1210"/>
        </w:tabs>
        <w:spacing w:after="0" w:line="240" w:lineRule="auto"/>
        <w:ind w:left="0" w:firstLine="709"/>
        <w:contextualSpacing/>
        <w:jc w:val="both"/>
        <w:rPr>
          <w:rFonts w:ascii="Times New Roman" w:eastAsiaTheme="minorHAnsi" w:hAnsi="Times New Roman" w:cs="Times New Roman"/>
          <w:sz w:val="28"/>
          <w:szCs w:val="32"/>
          <w:lang w:eastAsia="en-US"/>
        </w:rPr>
      </w:pPr>
      <w:r w:rsidRPr="001C72E3">
        <w:rPr>
          <w:rFonts w:ascii="Times New Roman" w:eastAsiaTheme="minorHAnsi" w:hAnsi="Times New Roman" w:cs="Times New Roman"/>
          <w:sz w:val="28"/>
          <w:szCs w:val="32"/>
          <w:lang w:eastAsia="en-US"/>
        </w:rPr>
        <w:t>Решение критических проблем населения.</w:t>
      </w:r>
    </w:p>
    <w:p w:rsidR="001C72E3" w:rsidRPr="001C72E3" w:rsidRDefault="001C72E3" w:rsidP="001C72E3">
      <w:pPr>
        <w:tabs>
          <w:tab w:val="left" w:pos="1134"/>
          <w:tab w:val="left" w:pos="1210"/>
        </w:tabs>
        <w:spacing w:after="0" w:line="240" w:lineRule="auto"/>
        <w:ind w:firstLine="709"/>
        <w:jc w:val="both"/>
        <w:rPr>
          <w:rFonts w:ascii="Times New Roman" w:eastAsiaTheme="minorHAnsi" w:hAnsi="Times New Roman" w:cs="Times New Roman"/>
          <w:sz w:val="32"/>
          <w:szCs w:val="32"/>
          <w:lang w:eastAsia="en-US"/>
        </w:rPr>
      </w:pPr>
    </w:p>
    <w:p w:rsidR="00B17C9E" w:rsidRPr="00C9136D" w:rsidRDefault="00B17C9E" w:rsidP="001C72E3">
      <w:pPr>
        <w:spacing w:after="0" w:line="240" w:lineRule="auto"/>
        <w:jc w:val="center"/>
        <w:rPr>
          <w:rFonts w:ascii="Times New Roman" w:eastAsia="Calibri" w:hAnsi="Times New Roman" w:cs="Times New Roman"/>
          <w:sz w:val="28"/>
          <w:szCs w:val="28"/>
          <w:lang w:eastAsia="en-US"/>
        </w:rPr>
      </w:pPr>
    </w:p>
    <w:sectPr w:rsidR="00B17C9E" w:rsidRPr="00C9136D" w:rsidSect="00251C99">
      <w:headerReference w:type="default" r:id="rId11"/>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7D4" w:rsidRDefault="006107D4" w:rsidP="008D2B76">
      <w:pPr>
        <w:spacing w:after="0" w:line="240" w:lineRule="auto"/>
      </w:pPr>
      <w:r>
        <w:separator/>
      </w:r>
    </w:p>
  </w:endnote>
  <w:endnote w:type="continuationSeparator" w:id="0">
    <w:p w:rsidR="006107D4" w:rsidRDefault="006107D4" w:rsidP="008D2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7D4" w:rsidRDefault="006107D4" w:rsidP="008D2B76">
      <w:pPr>
        <w:spacing w:after="0" w:line="240" w:lineRule="auto"/>
      </w:pPr>
      <w:r>
        <w:separator/>
      </w:r>
    </w:p>
  </w:footnote>
  <w:footnote w:type="continuationSeparator" w:id="0">
    <w:p w:rsidR="006107D4" w:rsidRDefault="006107D4" w:rsidP="008D2B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2831745"/>
      <w:docPartObj>
        <w:docPartGallery w:val="Page Numbers (Top of Page)"/>
        <w:docPartUnique/>
      </w:docPartObj>
    </w:sdtPr>
    <w:sdtEndPr>
      <w:rPr>
        <w:rFonts w:ascii="Times New Roman" w:hAnsi="Times New Roman" w:cs="Times New Roman"/>
      </w:rPr>
    </w:sdtEndPr>
    <w:sdtContent>
      <w:p w:rsidR="00AC529F" w:rsidRPr="002D28D2" w:rsidRDefault="00AC529F">
        <w:pPr>
          <w:pStyle w:val="a6"/>
          <w:jc w:val="center"/>
          <w:rPr>
            <w:rFonts w:ascii="Times New Roman" w:hAnsi="Times New Roman" w:cs="Times New Roman"/>
          </w:rPr>
        </w:pPr>
        <w:r w:rsidRPr="002D28D2">
          <w:rPr>
            <w:rFonts w:ascii="Times New Roman" w:hAnsi="Times New Roman" w:cs="Times New Roman"/>
          </w:rPr>
          <w:fldChar w:fldCharType="begin"/>
        </w:r>
        <w:r w:rsidRPr="002D28D2">
          <w:rPr>
            <w:rFonts w:ascii="Times New Roman" w:hAnsi="Times New Roman" w:cs="Times New Roman"/>
          </w:rPr>
          <w:instrText>PAGE   \* MERGEFORMAT</w:instrText>
        </w:r>
        <w:r w:rsidRPr="002D28D2">
          <w:rPr>
            <w:rFonts w:ascii="Times New Roman" w:hAnsi="Times New Roman" w:cs="Times New Roman"/>
          </w:rPr>
          <w:fldChar w:fldCharType="separate"/>
        </w:r>
        <w:r w:rsidR="005E1A7E">
          <w:rPr>
            <w:rFonts w:ascii="Times New Roman" w:hAnsi="Times New Roman" w:cs="Times New Roman"/>
            <w:noProof/>
          </w:rPr>
          <w:t>2</w:t>
        </w:r>
        <w:r w:rsidRPr="002D28D2">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94FA4"/>
    <w:multiLevelType w:val="hybridMultilevel"/>
    <w:tmpl w:val="45228A0C"/>
    <w:lvl w:ilvl="0" w:tplc="1E089010">
      <w:start w:val="1"/>
      <w:numFmt w:val="decimal"/>
      <w:lvlText w:val="%1)"/>
      <w:lvlJc w:val="left"/>
      <w:pPr>
        <w:ind w:left="1920" w:hanging="360"/>
      </w:pPr>
    </w:lvl>
    <w:lvl w:ilvl="1" w:tplc="04190019">
      <w:start w:val="1"/>
      <w:numFmt w:val="lowerLetter"/>
      <w:lvlText w:val="%2."/>
      <w:lvlJc w:val="left"/>
      <w:pPr>
        <w:ind w:left="2640" w:hanging="360"/>
      </w:pPr>
    </w:lvl>
    <w:lvl w:ilvl="2" w:tplc="0419001B">
      <w:start w:val="1"/>
      <w:numFmt w:val="lowerRoman"/>
      <w:lvlText w:val="%3."/>
      <w:lvlJc w:val="right"/>
      <w:pPr>
        <w:ind w:left="3360" w:hanging="180"/>
      </w:pPr>
    </w:lvl>
    <w:lvl w:ilvl="3" w:tplc="0419000F">
      <w:start w:val="1"/>
      <w:numFmt w:val="decimal"/>
      <w:lvlText w:val="%4."/>
      <w:lvlJc w:val="left"/>
      <w:pPr>
        <w:ind w:left="4080" w:hanging="360"/>
      </w:pPr>
    </w:lvl>
    <w:lvl w:ilvl="4" w:tplc="04190019">
      <w:start w:val="1"/>
      <w:numFmt w:val="lowerLetter"/>
      <w:lvlText w:val="%5."/>
      <w:lvlJc w:val="left"/>
      <w:pPr>
        <w:ind w:left="4800" w:hanging="360"/>
      </w:pPr>
    </w:lvl>
    <w:lvl w:ilvl="5" w:tplc="0419001B">
      <w:start w:val="1"/>
      <w:numFmt w:val="lowerRoman"/>
      <w:lvlText w:val="%6."/>
      <w:lvlJc w:val="right"/>
      <w:pPr>
        <w:ind w:left="5520" w:hanging="180"/>
      </w:pPr>
    </w:lvl>
    <w:lvl w:ilvl="6" w:tplc="0419000F">
      <w:start w:val="1"/>
      <w:numFmt w:val="decimal"/>
      <w:lvlText w:val="%7."/>
      <w:lvlJc w:val="left"/>
      <w:pPr>
        <w:ind w:left="6240" w:hanging="360"/>
      </w:pPr>
    </w:lvl>
    <w:lvl w:ilvl="7" w:tplc="04190019">
      <w:start w:val="1"/>
      <w:numFmt w:val="lowerLetter"/>
      <w:lvlText w:val="%8."/>
      <w:lvlJc w:val="left"/>
      <w:pPr>
        <w:ind w:left="6960" w:hanging="360"/>
      </w:pPr>
    </w:lvl>
    <w:lvl w:ilvl="8" w:tplc="0419001B">
      <w:start w:val="1"/>
      <w:numFmt w:val="lowerRoman"/>
      <w:lvlText w:val="%9."/>
      <w:lvlJc w:val="right"/>
      <w:pPr>
        <w:ind w:left="7680" w:hanging="180"/>
      </w:pPr>
    </w:lvl>
  </w:abstractNum>
  <w:abstractNum w:abstractNumId="1" w15:restartNumberingAfterBreak="0">
    <w:nsid w:val="11E649C2"/>
    <w:multiLevelType w:val="hybridMultilevel"/>
    <w:tmpl w:val="27D2087E"/>
    <w:lvl w:ilvl="0" w:tplc="6C22B5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53A1987"/>
    <w:multiLevelType w:val="hybridMultilevel"/>
    <w:tmpl w:val="78D055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4166FA5"/>
    <w:multiLevelType w:val="hybridMultilevel"/>
    <w:tmpl w:val="6BF61F70"/>
    <w:lvl w:ilvl="0" w:tplc="C576B3BA">
      <w:start w:val="1"/>
      <w:numFmt w:val="decimal"/>
      <w:lvlText w:val="%1)"/>
      <w:lvlJc w:val="left"/>
      <w:pPr>
        <w:ind w:left="870" w:hanging="360"/>
      </w:pPr>
    </w:lvl>
    <w:lvl w:ilvl="1" w:tplc="04190019">
      <w:start w:val="1"/>
      <w:numFmt w:val="lowerLetter"/>
      <w:lvlText w:val="%2."/>
      <w:lvlJc w:val="left"/>
      <w:pPr>
        <w:ind w:left="1590" w:hanging="360"/>
      </w:pPr>
    </w:lvl>
    <w:lvl w:ilvl="2" w:tplc="0419001B">
      <w:start w:val="1"/>
      <w:numFmt w:val="lowerRoman"/>
      <w:lvlText w:val="%3."/>
      <w:lvlJc w:val="right"/>
      <w:pPr>
        <w:ind w:left="2310" w:hanging="180"/>
      </w:pPr>
    </w:lvl>
    <w:lvl w:ilvl="3" w:tplc="0419000F">
      <w:start w:val="1"/>
      <w:numFmt w:val="decimal"/>
      <w:lvlText w:val="%4."/>
      <w:lvlJc w:val="left"/>
      <w:pPr>
        <w:ind w:left="3030" w:hanging="360"/>
      </w:pPr>
    </w:lvl>
    <w:lvl w:ilvl="4" w:tplc="04190019">
      <w:start w:val="1"/>
      <w:numFmt w:val="lowerLetter"/>
      <w:lvlText w:val="%5."/>
      <w:lvlJc w:val="left"/>
      <w:pPr>
        <w:ind w:left="3750" w:hanging="360"/>
      </w:pPr>
    </w:lvl>
    <w:lvl w:ilvl="5" w:tplc="0419001B">
      <w:start w:val="1"/>
      <w:numFmt w:val="lowerRoman"/>
      <w:lvlText w:val="%6."/>
      <w:lvlJc w:val="right"/>
      <w:pPr>
        <w:ind w:left="4470" w:hanging="180"/>
      </w:pPr>
    </w:lvl>
    <w:lvl w:ilvl="6" w:tplc="0419000F">
      <w:start w:val="1"/>
      <w:numFmt w:val="decimal"/>
      <w:lvlText w:val="%7."/>
      <w:lvlJc w:val="left"/>
      <w:pPr>
        <w:ind w:left="5190" w:hanging="360"/>
      </w:pPr>
    </w:lvl>
    <w:lvl w:ilvl="7" w:tplc="04190019">
      <w:start w:val="1"/>
      <w:numFmt w:val="lowerLetter"/>
      <w:lvlText w:val="%8."/>
      <w:lvlJc w:val="left"/>
      <w:pPr>
        <w:ind w:left="5910" w:hanging="360"/>
      </w:pPr>
    </w:lvl>
    <w:lvl w:ilvl="8" w:tplc="0419001B">
      <w:start w:val="1"/>
      <w:numFmt w:val="lowerRoman"/>
      <w:lvlText w:val="%9."/>
      <w:lvlJc w:val="right"/>
      <w:pPr>
        <w:ind w:left="6630" w:hanging="180"/>
      </w:pPr>
    </w:lvl>
  </w:abstractNum>
  <w:abstractNum w:abstractNumId="4" w15:restartNumberingAfterBreak="0">
    <w:nsid w:val="367A26DA"/>
    <w:multiLevelType w:val="hybridMultilevel"/>
    <w:tmpl w:val="82A2F9D8"/>
    <w:lvl w:ilvl="0" w:tplc="3728717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48E36E42"/>
    <w:multiLevelType w:val="hybridMultilevel"/>
    <w:tmpl w:val="2DDC960E"/>
    <w:lvl w:ilvl="0" w:tplc="F6466C8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50AD3633"/>
    <w:multiLevelType w:val="hybridMultilevel"/>
    <w:tmpl w:val="931292AA"/>
    <w:lvl w:ilvl="0" w:tplc="3F5876EA">
      <w:start w:val="1"/>
      <w:numFmt w:val="decimal"/>
      <w:lvlText w:val="%1)"/>
      <w:lvlJc w:val="left"/>
      <w:pPr>
        <w:ind w:left="990" w:hanging="360"/>
      </w:p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7" w15:restartNumberingAfterBreak="0">
    <w:nsid w:val="565F4157"/>
    <w:multiLevelType w:val="hybridMultilevel"/>
    <w:tmpl w:val="03369CC0"/>
    <w:lvl w:ilvl="0" w:tplc="1A30EA6E">
      <w:start w:val="1"/>
      <w:numFmt w:val="decimal"/>
      <w:lvlText w:val="%1)"/>
      <w:lvlJc w:val="left"/>
      <w:pPr>
        <w:ind w:left="2190" w:hanging="360"/>
      </w:pPr>
    </w:lvl>
    <w:lvl w:ilvl="1" w:tplc="04190019">
      <w:start w:val="1"/>
      <w:numFmt w:val="lowerLetter"/>
      <w:lvlText w:val="%2."/>
      <w:lvlJc w:val="left"/>
      <w:pPr>
        <w:ind w:left="2910" w:hanging="360"/>
      </w:pPr>
    </w:lvl>
    <w:lvl w:ilvl="2" w:tplc="0419001B">
      <w:start w:val="1"/>
      <w:numFmt w:val="lowerRoman"/>
      <w:lvlText w:val="%3."/>
      <w:lvlJc w:val="right"/>
      <w:pPr>
        <w:ind w:left="3630" w:hanging="180"/>
      </w:pPr>
    </w:lvl>
    <w:lvl w:ilvl="3" w:tplc="0419000F">
      <w:start w:val="1"/>
      <w:numFmt w:val="decimal"/>
      <w:lvlText w:val="%4."/>
      <w:lvlJc w:val="left"/>
      <w:pPr>
        <w:ind w:left="4350" w:hanging="360"/>
      </w:pPr>
    </w:lvl>
    <w:lvl w:ilvl="4" w:tplc="04190019">
      <w:start w:val="1"/>
      <w:numFmt w:val="lowerLetter"/>
      <w:lvlText w:val="%5."/>
      <w:lvlJc w:val="left"/>
      <w:pPr>
        <w:ind w:left="5070" w:hanging="360"/>
      </w:pPr>
    </w:lvl>
    <w:lvl w:ilvl="5" w:tplc="0419001B">
      <w:start w:val="1"/>
      <w:numFmt w:val="lowerRoman"/>
      <w:lvlText w:val="%6."/>
      <w:lvlJc w:val="right"/>
      <w:pPr>
        <w:ind w:left="5790" w:hanging="180"/>
      </w:pPr>
    </w:lvl>
    <w:lvl w:ilvl="6" w:tplc="0419000F">
      <w:start w:val="1"/>
      <w:numFmt w:val="decimal"/>
      <w:lvlText w:val="%7."/>
      <w:lvlJc w:val="left"/>
      <w:pPr>
        <w:ind w:left="6510" w:hanging="360"/>
      </w:pPr>
    </w:lvl>
    <w:lvl w:ilvl="7" w:tplc="04190019">
      <w:start w:val="1"/>
      <w:numFmt w:val="lowerLetter"/>
      <w:lvlText w:val="%8."/>
      <w:lvlJc w:val="left"/>
      <w:pPr>
        <w:ind w:left="7230" w:hanging="360"/>
      </w:pPr>
    </w:lvl>
    <w:lvl w:ilvl="8" w:tplc="0419001B">
      <w:start w:val="1"/>
      <w:numFmt w:val="lowerRoman"/>
      <w:lvlText w:val="%9."/>
      <w:lvlJc w:val="right"/>
      <w:pPr>
        <w:ind w:left="7950" w:hanging="180"/>
      </w:pPr>
    </w:lvl>
  </w:abstractNum>
  <w:abstractNum w:abstractNumId="8" w15:restartNumberingAfterBreak="0">
    <w:nsid w:val="572B6576"/>
    <w:multiLevelType w:val="hybridMultilevel"/>
    <w:tmpl w:val="DB7485C2"/>
    <w:lvl w:ilvl="0" w:tplc="F014BF20">
      <w:start w:val="4"/>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num w:numId="1">
    <w:abstractNumId w:val="4"/>
  </w:num>
  <w:num w:numId="2">
    <w:abstractNumId w:val="5"/>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
  </w:num>
  <w:num w:numId="11">
    <w:abstractNumId w:val="3"/>
  </w:num>
  <w:num w:numId="12">
    <w:abstractNumId w:val="0"/>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215"/>
    <w:rsid w:val="0000514E"/>
    <w:rsid w:val="00020916"/>
    <w:rsid w:val="00073E8F"/>
    <w:rsid w:val="000A664B"/>
    <w:rsid w:val="00102306"/>
    <w:rsid w:val="001B59D9"/>
    <w:rsid w:val="001C72E3"/>
    <w:rsid w:val="002058A8"/>
    <w:rsid w:val="00226EF7"/>
    <w:rsid w:val="00245228"/>
    <w:rsid w:val="00251C99"/>
    <w:rsid w:val="00272127"/>
    <w:rsid w:val="00285A1F"/>
    <w:rsid w:val="00296169"/>
    <w:rsid w:val="002A1F24"/>
    <w:rsid w:val="002C5C7F"/>
    <w:rsid w:val="002D28D2"/>
    <w:rsid w:val="00314D32"/>
    <w:rsid w:val="00331152"/>
    <w:rsid w:val="00355E03"/>
    <w:rsid w:val="00356267"/>
    <w:rsid w:val="00362F13"/>
    <w:rsid w:val="00377BD6"/>
    <w:rsid w:val="00427FE4"/>
    <w:rsid w:val="00430CA8"/>
    <w:rsid w:val="004C0126"/>
    <w:rsid w:val="004D34B0"/>
    <w:rsid w:val="005358BF"/>
    <w:rsid w:val="00583BCB"/>
    <w:rsid w:val="005A6085"/>
    <w:rsid w:val="005B22DC"/>
    <w:rsid w:val="005E1A7E"/>
    <w:rsid w:val="006107D4"/>
    <w:rsid w:val="0063586A"/>
    <w:rsid w:val="00644454"/>
    <w:rsid w:val="00670F5F"/>
    <w:rsid w:val="006710F2"/>
    <w:rsid w:val="00673A2B"/>
    <w:rsid w:val="006B5ABF"/>
    <w:rsid w:val="006F67F3"/>
    <w:rsid w:val="00703F07"/>
    <w:rsid w:val="00793BBA"/>
    <w:rsid w:val="00843592"/>
    <w:rsid w:val="00855215"/>
    <w:rsid w:val="00857122"/>
    <w:rsid w:val="008A46BD"/>
    <w:rsid w:val="008D2B76"/>
    <w:rsid w:val="008F2A40"/>
    <w:rsid w:val="009519F7"/>
    <w:rsid w:val="009B00AB"/>
    <w:rsid w:val="00A21414"/>
    <w:rsid w:val="00AC529F"/>
    <w:rsid w:val="00AF5161"/>
    <w:rsid w:val="00B17C9E"/>
    <w:rsid w:val="00BD0DD8"/>
    <w:rsid w:val="00C01976"/>
    <w:rsid w:val="00C12C56"/>
    <w:rsid w:val="00C62471"/>
    <w:rsid w:val="00C62B0B"/>
    <w:rsid w:val="00C75C23"/>
    <w:rsid w:val="00C82A67"/>
    <w:rsid w:val="00C9136D"/>
    <w:rsid w:val="00C95F2E"/>
    <w:rsid w:val="00D174E0"/>
    <w:rsid w:val="00D53898"/>
    <w:rsid w:val="00E2082D"/>
    <w:rsid w:val="00E31634"/>
    <w:rsid w:val="00E37AAF"/>
    <w:rsid w:val="00E55B5F"/>
    <w:rsid w:val="00E9736B"/>
    <w:rsid w:val="00EB1369"/>
    <w:rsid w:val="00ED0E8A"/>
    <w:rsid w:val="00F23E6A"/>
    <w:rsid w:val="00FE18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085A45-B387-40CE-99ED-C417F8413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55215"/>
    <w:pPr>
      <w:spacing w:after="0" w:line="240" w:lineRule="auto"/>
    </w:pPr>
  </w:style>
  <w:style w:type="paragraph" w:styleId="a4">
    <w:name w:val="Balloon Text"/>
    <w:basedOn w:val="a"/>
    <w:link w:val="a5"/>
    <w:uiPriority w:val="99"/>
    <w:semiHidden/>
    <w:unhideWhenUsed/>
    <w:rsid w:val="0002091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20916"/>
    <w:rPr>
      <w:rFonts w:ascii="Tahoma" w:hAnsi="Tahoma" w:cs="Tahoma"/>
      <w:sz w:val="16"/>
      <w:szCs w:val="16"/>
    </w:rPr>
  </w:style>
  <w:style w:type="paragraph" w:styleId="a6">
    <w:name w:val="header"/>
    <w:basedOn w:val="a"/>
    <w:link w:val="a7"/>
    <w:uiPriority w:val="99"/>
    <w:unhideWhenUsed/>
    <w:rsid w:val="008D2B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D2B76"/>
  </w:style>
  <w:style w:type="paragraph" w:styleId="a8">
    <w:name w:val="footer"/>
    <w:basedOn w:val="a"/>
    <w:link w:val="a9"/>
    <w:uiPriority w:val="99"/>
    <w:unhideWhenUsed/>
    <w:rsid w:val="008D2B7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D2B76"/>
  </w:style>
  <w:style w:type="paragraph" w:customStyle="1" w:styleId="ConsPlusTitle">
    <w:name w:val="ConsPlusTitle"/>
    <w:rsid w:val="00C82A67"/>
    <w:pPr>
      <w:widowControl w:val="0"/>
      <w:autoSpaceDE w:val="0"/>
      <w:autoSpaceDN w:val="0"/>
      <w:spacing w:after="0" w:line="240" w:lineRule="auto"/>
    </w:pPr>
    <w:rPr>
      <w:rFonts w:ascii="Calibri" w:eastAsia="Times New Roman" w:hAnsi="Calibri" w:cs="Calibri"/>
      <w:b/>
      <w:szCs w:val="20"/>
    </w:rPr>
  </w:style>
  <w:style w:type="paragraph" w:styleId="aa">
    <w:name w:val="List Paragraph"/>
    <w:basedOn w:val="a"/>
    <w:uiPriority w:val="34"/>
    <w:qFormat/>
    <w:rsid w:val="00B17C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17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D91C6032A70F94BD52A90097A3CDED9D4756EDD3AF5C671C9C98DF7CC5A64046A14FD6E223D72363XB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50D91C6032A70F94BD52B70D81CF90E4994D08E0D5A65F3847C3C3822BCCAC1701EE1694A62ED52A3E4A0268X6K" TargetMode="External"/><Relationship Id="rId4" Type="http://schemas.openxmlformats.org/officeDocument/2006/relationships/webSettings" Target="webSettings.xml"/><Relationship Id="rId9" Type="http://schemas.openxmlformats.org/officeDocument/2006/relationships/hyperlink" Target="consultantplus://offline/ref=50D91C6032A70F94BD52A90097A3CDED9D4756EDD3AF5C671C9C98DF7CC5A64046A14FD6E223D02963X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8</Pages>
  <Words>2790</Words>
  <Characters>15903</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18656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Ленинское собрание депутатов</cp:lastModifiedBy>
  <cp:revision>22</cp:revision>
  <cp:lastPrinted>2021-06-30T10:27:00Z</cp:lastPrinted>
  <dcterms:created xsi:type="dcterms:W3CDTF">2019-02-01T06:48:00Z</dcterms:created>
  <dcterms:modified xsi:type="dcterms:W3CDTF">2021-09-22T07:42:00Z</dcterms:modified>
</cp:coreProperties>
</file>