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EC" w:rsidRPr="005431C4" w:rsidRDefault="000B75EC" w:rsidP="000B75EC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5431C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53DD50B" wp14:editId="4022F7C3">
            <wp:extent cx="621665" cy="797560"/>
            <wp:effectExtent l="0" t="0" r="6985" b="254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EC" w:rsidRPr="005431C4" w:rsidRDefault="000B75EC" w:rsidP="000B75EC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0B75EC" w:rsidRPr="005431C4" w:rsidRDefault="000B75EC" w:rsidP="000B75EC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0B75EC" w:rsidRPr="005431C4" w:rsidRDefault="000B75EC" w:rsidP="000B75EC">
      <w:pPr>
        <w:snapToGrid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  <w:lang w:eastAsia="ru-RU"/>
        </w:rPr>
      </w:pPr>
      <w:r w:rsidRPr="005431C4">
        <w:rPr>
          <w:rFonts w:ascii="Arial" w:eastAsia="Times New Roman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10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5"/>
      </w:tblGrid>
      <w:tr w:rsidR="000B75EC" w:rsidRPr="005431C4" w:rsidTr="00C426D4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0B75EC" w:rsidRPr="005431C4" w:rsidRDefault="000B75EC" w:rsidP="00C426D4">
            <w:pPr>
              <w:snapToGrid w:val="0"/>
              <w:spacing w:before="60" w:after="6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</w:pP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367012, Республика Дагестан, г. Махачкала, пр.Гамидова,69  </w:t>
            </w:r>
            <w:proofErr w:type="gramStart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   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sym w:font="Wingdings" w:char="F028"/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 xml:space="preserve">8722) </w:t>
            </w:r>
            <w:r w:rsidRPr="005431C4">
              <w:rPr>
                <w:rFonts w:ascii="Arial" w:eastAsia="Times New Roman" w:hAnsi="Arial" w:cs="Arial"/>
                <w:bCs/>
                <w:sz w:val="19"/>
                <w:szCs w:val="19"/>
                <w:lang w:eastAsia="ru-RU" w:bidi="en-US"/>
              </w:rPr>
              <w:t>93-58-60</w:t>
            </w:r>
            <w:r w:rsidRPr="005431C4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 w:bidi="en-US"/>
              </w:rPr>
              <w:t xml:space="preserve"> </w:t>
            </w:r>
            <w:proofErr w:type="spellStart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-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len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@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mail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eastAsia="ru-RU"/>
              </w:rPr>
              <w:t>.</w:t>
            </w:r>
            <w:r w:rsidRPr="005431C4">
              <w:rPr>
                <w:rFonts w:ascii="Arial" w:eastAsia="Times New Roman" w:hAnsi="Arial" w:cs="Times New Roman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0B75EC" w:rsidRPr="005431C4" w:rsidRDefault="000B75EC" w:rsidP="000B75EC">
      <w:pPr>
        <w:spacing w:after="0" w:line="240" w:lineRule="auto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5431C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«18» марта 2021г.                                                                                                                  №5-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3</w:t>
      </w:r>
      <w:r w:rsidRPr="005431C4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 xml:space="preserve"> </w:t>
      </w:r>
    </w:p>
    <w:p w:rsidR="000B75EC" w:rsidRPr="00513315" w:rsidRDefault="000B75EC" w:rsidP="000B75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0E5E" w:rsidRPr="00513315" w:rsidRDefault="000F0E5E" w:rsidP="006F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2AFA" w:rsidRPr="00FB460A" w:rsidRDefault="00CD0AC6" w:rsidP="006F00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F00C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F00C3" w:rsidRPr="00502A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приложение к Решению С</w:t>
      </w:r>
      <w:r w:rsidR="006F00C3" w:rsidRPr="00FB460A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</w:p>
    <w:p w:rsidR="003712BE" w:rsidRDefault="006F00C3" w:rsidP="006F00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«Ленинский район» города М</w:t>
      </w:r>
      <w:r w:rsidRPr="00FB460A">
        <w:rPr>
          <w:rFonts w:ascii="Times New Roman" w:hAnsi="Times New Roman" w:cs="Times New Roman"/>
          <w:b/>
          <w:sz w:val="28"/>
          <w:szCs w:val="28"/>
        </w:rPr>
        <w:t>ахачкалы</w:t>
      </w:r>
    </w:p>
    <w:p w:rsidR="006F00C3" w:rsidRPr="006F00C3" w:rsidRDefault="006F00C3" w:rsidP="006F00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11.02.2016 г. № 6-4 «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6F00C3">
        <w:rPr>
          <w:rFonts w:ascii="Times New Roman" w:hAnsi="Times New Roman" w:cs="Times New Roman"/>
          <w:b/>
          <w:bCs/>
          <w:sz w:val="28"/>
        </w:rPr>
        <w:t>б утверждении положения о порядке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00C3">
        <w:rPr>
          <w:rFonts w:ascii="Times New Roman" w:hAnsi="Times New Roman" w:cs="Times New Roman"/>
          <w:b/>
          <w:bCs/>
          <w:sz w:val="28"/>
        </w:rPr>
        <w:t>и условиях оплаты труда лиц, замещающих муниципальные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F00C3">
        <w:rPr>
          <w:rFonts w:ascii="Times New Roman" w:hAnsi="Times New Roman" w:cs="Times New Roman"/>
          <w:b/>
          <w:bCs/>
          <w:sz w:val="28"/>
        </w:rPr>
        <w:t>должности и должности муниципальной службы в органах местного самоуправления</w:t>
      </w:r>
      <w:r>
        <w:rPr>
          <w:rFonts w:ascii="Times New Roman" w:hAnsi="Times New Roman" w:cs="Times New Roman"/>
          <w:b/>
          <w:bCs/>
          <w:sz w:val="28"/>
        </w:rPr>
        <w:t xml:space="preserve"> внутригородского района «Ленинский район» города М</w:t>
      </w:r>
      <w:r w:rsidRPr="006F00C3">
        <w:rPr>
          <w:rFonts w:ascii="Times New Roman" w:hAnsi="Times New Roman" w:cs="Times New Roman"/>
          <w:b/>
          <w:bCs/>
          <w:sz w:val="28"/>
        </w:rPr>
        <w:t>ахачкалы</w:t>
      </w:r>
    </w:p>
    <w:p w:rsidR="00502AFA" w:rsidRDefault="00502AFA" w:rsidP="00966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2AFA" w:rsidRPr="000F210F" w:rsidRDefault="00461D47" w:rsidP="000F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210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E1CEC" w:rsidRPr="000F210F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75F7C">
        <w:rPr>
          <w:rFonts w:ascii="Times New Roman" w:hAnsi="Times New Roman" w:cs="Times New Roman"/>
          <w:bCs/>
          <w:sz w:val="28"/>
          <w:szCs w:val="28"/>
        </w:rPr>
        <w:t xml:space="preserve">с Законом Республики Дагестан от </w:t>
      </w:r>
      <w:r w:rsidR="00301B00">
        <w:rPr>
          <w:rFonts w:ascii="Times New Roman" w:hAnsi="Times New Roman" w:cs="Times New Roman"/>
          <w:bCs/>
          <w:sz w:val="28"/>
          <w:szCs w:val="28"/>
        </w:rPr>
        <w:t>11.02.</w:t>
      </w:r>
      <w:r w:rsidR="00D75F7C">
        <w:rPr>
          <w:rFonts w:ascii="Times New Roman" w:hAnsi="Times New Roman" w:cs="Times New Roman"/>
          <w:bCs/>
          <w:sz w:val="28"/>
          <w:szCs w:val="28"/>
        </w:rPr>
        <w:t xml:space="preserve">2021 г. № </w:t>
      </w:r>
      <w:r w:rsidR="00301B00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75F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CEC" w:rsidRPr="000F210F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приложение 2 к Закону Республики Дагестан </w:t>
      </w:r>
      <w:r w:rsidR="00D75F7C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4E1CEC" w:rsidRPr="000F210F">
        <w:rPr>
          <w:rFonts w:ascii="Times New Roman" w:hAnsi="Times New Roman" w:cs="Times New Roman"/>
          <w:bCs/>
          <w:sz w:val="28"/>
          <w:szCs w:val="28"/>
        </w:rPr>
        <w:t xml:space="preserve">«О муниципальных должностях и Реестре должностей муниципальной службы в Республике Дагестан» и приложение к Закону Республики Дагестан «О соотношении должностей муниципальной службы и должностей </w:t>
      </w:r>
      <w:r w:rsidR="00CD0AC6">
        <w:rPr>
          <w:rFonts w:ascii="Times New Roman" w:hAnsi="Times New Roman" w:cs="Times New Roman"/>
          <w:bCs/>
          <w:sz w:val="28"/>
          <w:szCs w:val="28"/>
        </w:rPr>
        <w:t xml:space="preserve">государственной </w:t>
      </w:r>
      <w:r w:rsidR="004E1CEC" w:rsidRPr="000F210F">
        <w:rPr>
          <w:rFonts w:ascii="Times New Roman" w:hAnsi="Times New Roman" w:cs="Times New Roman"/>
          <w:bCs/>
          <w:sz w:val="28"/>
          <w:szCs w:val="28"/>
        </w:rPr>
        <w:t>гражданской службы Республики Дагестан» в</w:t>
      </w:r>
      <w:r w:rsidR="00502AFA" w:rsidRPr="000F210F">
        <w:rPr>
          <w:rFonts w:ascii="Times New Roman" w:hAnsi="Times New Roman" w:cs="Times New Roman"/>
          <w:bCs/>
          <w:sz w:val="28"/>
          <w:szCs w:val="28"/>
        </w:rPr>
        <w:t>нести в</w:t>
      </w:r>
      <w:r w:rsidR="00502AFA" w:rsidRPr="000F210F">
        <w:rPr>
          <w:rFonts w:ascii="Times New Roman" w:hAnsi="Times New Roman" w:cs="Times New Roman"/>
          <w:sz w:val="28"/>
          <w:szCs w:val="28"/>
        </w:rPr>
        <w:t xml:space="preserve"> </w:t>
      </w:r>
      <w:r w:rsidR="000F210F" w:rsidRPr="000F210F">
        <w:rPr>
          <w:rFonts w:ascii="Times New Roman" w:hAnsi="Times New Roman" w:cs="Times New Roman"/>
          <w:sz w:val="28"/>
          <w:szCs w:val="28"/>
        </w:rPr>
        <w:t>приложение к решению С</w:t>
      </w:r>
      <w:r w:rsidR="006F00C3" w:rsidRPr="000F210F">
        <w:rPr>
          <w:rFonts w:ascii="Times New Roman" w:hAnsi="Times New Roman" w:cs="Times New Roman"/>
          <w:sz w:val="28"/>
          <w:szCs w:val="28"/>
        </w:rPr>
        <w:t>обрания депутатов внутригородского района «Ле</w:t>
      </w:r>
      <w:r w:rsidR="00D75F7C">
        <w:rPr>
          <w:rFonts w:ascii="Times New Roman" w:hAnsi="Times New Roman" w:cs="Times New Roman"/>
          <w:sz w:val="28"/>
          <w:szCs w:val="28"/>
        </w:rPr>
        <w:t xml:space="preserve">нинский район» города Махачкалы </w:t>
      </w:r>
      <w:r w:rsidR="006F00C3" w:rsidRPr="000F210F">
        <w:rPr>
          <w:rFonts w:ascii="Times New Roman" w:hAnsi="Times New Roman" w:cs="Times New Roman"/>
          <w:sz w:val="28"/>
          <w:szCs w:val="28"/>
        </w:rPr>
        <w:t xml:space="preserve">от 11.02.2016 г. № 6-4 </w:t>
      </w:r>
      <w:r w:rsidR="00D75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00C3" w:rsidRPr="000F210F">
        <w:rPr>
          <w:rFonts w:ascii="Times New Roman" w:hAnsi="Times New Roman" w:cs="Times New Roman"/>
          <w:sz w:val="28"/>
          <w:szCs w:val="28"/>
        </w:rPr>
        <w:t>«</w:t>
      </w:r>
      <w:r w:rsidR="006F00C3" w:rsidRPr="000F210F">
        <w:rPr>
          <w:rFonts w:ascii="Times New Roman" w:hAnsi="Times New Roman" w:cs="Times New Roman"/>
          <w:bCs/>
          <w:sz w:val="28"/>
        </w:rPr>
        <w:t>Об утверждении положения о порядке и условиях оплаты труда лиц, замещающих муниципальные должности и должности муниципальной службы в органах местного самоуправления внутригородского района «Ленинский район» города Махачкалы</w:t>
      </w:r>
      <w:r w:rsidR="00624304" w:rsidRPr="000F210F">
        <w:rPr>
          <w:rFonts w:ascii="Times New Roman" w:hAnsi="Times New Roman" w:cs="Times New Roman"/>
          <w:bCs/>
          <w:sz w:val="28"/>
          <w:szCs w:val="28"/>
        </w:rPr>
        <w:t>,</w:t>
      </w:r>
      <w:r w:rsidR="003712BE" w:rsidRPr="000F210F">
        <w:rPr>
          <w:rFonts w:ascii="Times New Roman" w:hAnsi="Times New Roman" w:cs="Times New Roman"/>
          <w:sz w:val="28"/>
          <w:szCs w:val="28"/>
        </w:rPr>
        <w:t xml:space="preserve"> </w:t>
      </w:r>
      <w:r w:rsidR="00502AFA" w:rsidRPr="000F210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1CEC" w:rsidRPr="00461D47" w:rsidRDefault="004E1CEC" w:rsidP="003712B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210F" w:rsidRPr="00966999" w:rsidRDefault="00502AFA" w:rsidP="000F21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999">
        <w:rPr>
          <w:rFonts w:ascii="Times New Roman" w:hAnsi="Times New Roman" w:cs="Times New Roman"/>
          <w:b/>
          <w:sz w:val="28"/>
          <w:szCs w:val="28"/>
        </w:rPr>
        <w:t xml:space="preserve">- в </w:t>
      </w:r>
      <w:r w:rsidR="006F00C3" w:rsidRPr="00966999">
        <w:rPr>
          <w:rFonts w:ascii="Times New Roman" w:hAnsi="Times New Roman" w:cs="Times New Roman"/>
          <w:b/>
          <w:sz w:val="28"/>
          <w:szCs w:val="28"/>
        </w:rPr>
        <w:t>пункте 1</w:t>
      </w:r>
      <w:r w:rsidRPr="00966999">
        <w:rPr>
          <w:rFonts w:ascii="Times New Roman" w:hAnsi="Times New Roman" w:cs="Times New Roman"/>
          <w:b/>
          <w:sz w:val="28"/>
          <w:szCs w:val="28"/>
        </w:rPr>
        <w:t>:</w:t>
      </w:r>
    </w:p>
    <w:p w:rsidR="00301B00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99">
        <w:rPr>
          <w:rFonts w:ascii="Times New Roman" w:hAnsi="Times New Roman" w:cs="Times New Roman"/>
          <w:sz w:val="28"/>
          <w:szCs w:val="28"/>
        </w:rPr>
        <w:t xml:space="preserve">а) в подпункте </w:t>
      </w:r>
      <w:r w:rsidRPr="00301B00">
        <w:rPr>
          <w:rFonts w:ascii="Times New Roman" w:hAnsi="Times New Roman" w:cs="Times New Roman"/>
          <w:sz w:val="28"/>
          <w:szCs w:val="28"/>
        </w:rPr>
        <w:t xml:space="preserve">1.1. </w:t>
      </w:r>
      <w:r w:rsidRPr="00966999">
        <w:rPr>
          <w:rFonts w:ascii="Times New Roman" w:hAnsi="Times New Roman" w:cs="Times New Roman"/>
          <w:sz w:val="28"/>
          <w:szCs w:val="28"/>
        </w:rPr>
        <w:t>«</w:t>
      </w:r>
      <w:r w:rsidRPr="00301B00">
        <w:rPr>
          <w:rFonts w:ascii="Times New Roman" w:hAnsi="Times New Roman" w:cs="Times New Roman"/>
          <w:sz w:val="28"/>
          <w:szCs w:val="28"/>
        </w:rPr>
        <w:t>В Администрации внутригородского района «Ленинский район» г</w:t>
      </w:r>
      <w:r w:rsidRPr="00966999">
        <w:rPr>
          <w:rFonts w:ascii="Times New Roman" w:hAnsi="Times New Roman" w:cs="Times New Roman"/>
          <w:sz w:val="28"/>
          <w:szCs w:val="28"/>
        </w:rPr>
        <w:t>орода Махачкалы устанавливаются» после позиции:</w:t>
      </w:r>
    </w:p>
    <w:p w:rsidR="00966999" w:rsidRPr="00966999" w:rsidRDefault="00966999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0" w:rsidRPr="00966999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9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301B00" w:rsidRPr="00966999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0" w:rsidRPr="00966999" w:rsidRDefault="00966999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01B00" w:rsidRPr="00966999">
        <w:rPr>
          <w:rFonts w:ascii="Times New Roman" w:hAnsi="Times New Roman" w:cs="Times New Roman"/>
          <w:sz w:val="28"/>
          <w:szCs w:val="28"/>
        </w:rPr>
        <w:t>ополнить позицией следующего содержания:</w:t>
      </w:r>
    </w:p>
    <w:p w:rsidR="00301B00" w:rsidRPr="00301B00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0" w:rsidRDefault="00301B00" w:rsidP="00966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99">
        <w:rPr>
          <w:rFonts w:ascii="Times New Roman" w:hAnsi="Times New Roman" w:cs="Times New Roman"/>
          <w:sz w:val="28"/>
          <w:szCs w:val="28"/>
        </w:rPr>
        <w:t xml:space="preserve">«Начальник территориального отдела – глава </w:t>
      </w:r>
      <w:r w:rsidR="00966999">
        <w:rPr>
          <w:rFonts w:ascii="Times New Roman" w:hAnsi="Times New Roman" w:cs="Times New Roman"/>
          <w:sz w:val="28"/>
          <w:szCs w:val="28"/>
        </w:rPr>
        <w:t>поселка (села), о</w:t>
      </w:r>
      <w:r w:rsidRPr="00966999">
        <w:rPr>
          <w:rFonts w:ascii="Times New Roman" w:hAnsi="Times New Roman" w:cs="Times New Roman"/>
          <w:sz w:val="28"/>
          <w:szCs w:val="28"/>
        </w:rPr>
        <w:t>клад</w:t>
      </w:r>
      <w:r w:rsidR="00966999">
        <w:rPr>
          <w:rFonts w:ascii="Times New Roman" w:hAnsi="Times New Roman" w:cs="Times New Roman"/>
          <w:sz w:val="28"/>
          <w:szCs w:val="28"/>
        </w:rPr>
        <w:t xml:space="preserve"> </w:t>
      </w:r>
      <w:r w:rsidR="00966999" w:rsidRPr="00966999">
        <w:rPr>
          <w:rFonts w:ascii="Times New Roman" w:hAnsi="Times New Roman" w:cs="Times New Roman"/>
          <w:color w:val="000000"/>
          <w:sz w:val="28"/>
          <w:szCs w:val="28"/>
        </w:rPr>
        <w:t>5430</w:t>
      </w:r>
      <w:r w:rsidR="00966999" w:rsidRPr="00966999">
        <w:rPr>
          <w:rFonts w:ascii="Times New Roman" w:hAnsi="Times New Roman" w:cs="Times New Roman"/>
          <w:sz w:val="28"/>
          <w:szCs w:val="28"/>
        </w:rPr>
        <w:t xml:space="preserve"> </w:t>
      </w:r>
      <w:r w:rsidRPr="00966999">
        <w:rPr>
          <w:rFonts w:ascii="Times New Roman" w:hAnsi="Times New Roman" w:cs="Times New Roman"/>
          <w:sz w:val="28"/>
          <w:szCs w:val="28"/>
        </w:rPr>
        <w:t>(руб. в месяц)</w:t>
      </w:r>
    </w:p>
    <w:p w:rsidR="00966999" w:rsidRPr="00966999" w:rsidRDefault="00966999" w:rsidP="009669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B00" w:rsidRPr="00966999" w:rsidRDefault="00301B00" w:rsidP="00301B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999"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территориального отдела – главы</w:t>
      </w:r>
      <w:r w:rsidR="00966999" w:rsidRPr="00966999">
        <w:rPr>
          <w:rFonts w:ascii="Times New Roman" w:hAnsi="Times New Roman" w:cs="Times New Roman"/>
          <w:sz w:val="28"/>
          <w:szCs w:val="28"/>
        </w:rPr>
        <w:t xml:space="preserve"> поселка (села)</w:t>
      </w:r>
      <w:r w:rsidR="00966999">
        <w:rPr>
          <w:rFonts w:ascii="Times New Roman" w:hAnsi="Times New Roman" w:cs="Times New Roman"/>
          <w:sz w:val="28"/>
          <w:szCs w:val="28"/>
        </w:rPr>
        <w:t>, о</w:t>
      </w:r>
      <w:r w:rsidR="00966999" w:rsidRPr="00966999">
        <w:rPr>
          <w:rFonts w:ascii="Times New Roman" w:hAnsi="Times New Roman" w:cs="Times New Roman"/>
          <w:sz w:val="28"/>
          <w:szCs w:val="28"/>
        </w:rPr>
        <w:t xml:space="preserve">клад </w:t>
      </w:r>
      <w:r w:rsidR="00966999" w:rsidRPr="00966999">
        <w:rPr>
          <w:rFonts w:ascii="Times New Roman" w:hAnsi="Times New Roman" w:cs="Times New Roman"/>
          <w:color w:val="000000"/>
          <w:sz w:val="28"/>
          <w:szCs w:val="28"/>
        </w:rPr>
        <w:t>5198</w:t>
      </w:r>
      <w:r w:rsidR="00966999" w:rsidRPr="00966999">
        <w:rPr>
          <w:rFonts w:ascii="Times New Roman" w:hAnsi="Times New Roman" w:cs="Times New Roman"/>
          <w:sz w:val="28"/>
          <w:szCs w:val="28"/>
        </w:rPr>
        <w:t xml:space="preserve"> (руб. в месяц)</w:t>
      </w:r>
      <w:r w:rsidR="00966999">
        <w:rPr>
          <w:rFonts w:ascii="Times New Roman" w:hAnsi="Times New Roman" w:cs="Times New Roman"/>
          <w:sz w:val="28"/>
          <w:szCs w:val="28"/>
        </w:rPr>
        <w:t>».</w:t>
      </w:r>
    </w:p>
    <w:p w:rsidR="00301B00" w:rsidRPr="00966999" w:rsidRDefault="00301B00" w:rsidP="00966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0F" w:rsidRPr="000F210F" w:rsidRDefault="00966999" w:rsidP="000F21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F210F" w:rsidRPr="000F210F">
        <w:rPr>
          <w:rFonts w:ascii="Times New Roman" w:hAnsi="Times New Roman" w:cs="Times New Roman"/>
          <w:sz w:val="28"/>
          <w:szCs w:val="28"/>
        </w:rPr>
        <w:t>) подпункт 1.2.  «В администрации поселков внутригородского района «Ленинский район»» исключить.</w:t>
      </w:r>
    </w:p>
    <w:p w:rsidR="000F210F" w:rsidRDefault="00966999" w:rsidP="000F21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F210F" w:rsidRPr="000F210F">
        <w:rPr>
          <w:rFonts w:ascii="Times New Roman" w:hAnsi="Times New Roman" w:cs="Times New Roman"/>
          <w:sz w:val="28"/>
          <w:szCs w:val="28"/>
        </w:rPr>
        <w:t xml:space="preserve">) подпункт </w:t>
      </w:r>
      <w:r w:rsidR="000F210F">
        <w:rPr>
          <w:rFonts w:ascii="Times New Roman" w:hAnsi="Times New Roman" w:cs="Times New Roman"/>
          <w:sz w:val="28"/>
          <w:szCs w:val="28"/>
        </w:rPr>
        <w:t>2.3</w:t>
      </w:r>
      <w:r w:rsidR="000F210F" w:rsidRPr="000F210F">
        <w:rPr>
          <w:rFonts w:ascii="Times New Roman" w:hAnsi="Times New Roman" w:cs="Times New Roman"/>
          <w:sz w:val="28"/>
          <w:szCs w:val="28"/>
        </w:rPr>
        <w:t>.  «В администрации поселков внутригородского района «Ленинский район»» исключить.</w:t>
      </w:r>
    </w:p>
    <w:p w:rsidR="000F0E5E" w:rsidRDefault="00461D47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4304">
        <w:rPr>
          <w:rFonts w:ascii="Times New Roman" w:hAnsi="Times New Roman" w:cs="Times New Roman"/>
          <w:sz w:val="28"/>
          <w:szCs w:val="28"/>
        </w:rPr>
        <w:t>. Настоящее Р</w:t>
      </w:r>
      <w:r w:rsidR="000F0E5E" w:rsidRPr="00513315">
        <w:rPr>
          <w:rFonts w:ascii="Times New Roman" w:hAnsi="Times New Roman" w:cs="Times New Roman"/>
          <w:sz w:val="28"/>
          <w:szCs w:val="28"/>
        </w:rPr>
        <w:t xml:space="preserve">ешение подлежит опубликованию в газете "Махачкалинские известия" и на официальном сайте Администрации </w:t>
      </w:r>
      <w:r w:rsidR="00361DC6" w:rsidRPr="00513315">
        <w:rPr>
          <w:rFonts w:ascii="Times New Roman" w:hAnsi="Times New Roman" w:cs="Times New Roman"/>
          <w:sz w:val="28"/>
          <w:szCs w:val="28"/>
        </w:rPr>
        <w:t xml:space="preserve">Ленинского района </w:t>
      </w:r>
      <w:r w:rsidR="00624304">
        <w:rPr>
          <w:rFonts w:ascii="Times New Roman" w:hAnsi="Times New Roman" w:cs="Times New Roman"/>
          <w:sz w:val="28"/>
          <w:szCs w:val="28"/>
        </w:rPr>
        <w:t>города Махачкалы.</w:t>
      </w:r>
    </w:p>
    <w:p w:rsidR="00624304" w:rsidRPr="00624304" w:rsidRDefault="00624304" w:rsidP="00624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304" w:rsidRPr="002E5BFE" w:rsidRDefault="00624304" w:rsidP="002336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E5E" w:rsidRPr="003E12FB">
        <w:rPr>
          <w:rFonts w:ascii="Times New Roman" w:hAnsi="Times New Roman" w:cs="Times New Roman"/>
          <w:sz w:val="28"/>
          <w:szCs w:val="28"/>
        </w:rPr>
        <w:t xml:space="preserve">. </w:t>
      </w:r>
      <w:r w:rsidRPr="004907B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624304" w:rsidRDefault="00624304" w:rsidP="0062430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4304" w:rsidRPr="004907BB" w:rsidRDefault="00624304" w:rsidP="00624304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внутригородского района 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«Ленинский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Махачкалы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М. Алхасов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Собрания депутатов</w:t>
      </w:r>
    </w:p>
    <w:p w:rsidR="00624304" w:rsidRPr="004907BB" w:rsidRDefault="00624304" w:rsidP="00624304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внутригородского района</w:t>
      </w:r>
    </w:p>
    <w:p w:rsidR="00094E48" w:rsidRPr="00966999" w:rsidRDefault="00624304" w:rsidP="00966999">
      <w:pPr>
        <w:tabs>
          <w:tab w:val="left" w:pos="6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0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«Ленинский </w:t>
      </w:r>
      <w:r w:rsidR="0096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район» г. Махачкалы</w:t>
      </w:r>
      <w:r w:rsidR="0096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6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 Анатова</w:t>
      </w:r>
    </w:p>
    <w:p w:rsidR="003C0895" w:rsidRDefault="003C0895">
      <w:bookmarkStart w:id="0" w:name="_GoBack"/>
      <w:bookmarkEnd w:id="0"/>
    </w:p>
    <w:sectPr w:rsidR="003C0895" w:rsidSect="009669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3F61"/>
    <w:multiLevelType w:val="hybridMultilevel"/>
    <w:tmpl w:val="D8B0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7"/>
    <w:rsid w:val="00094E48"/>
    <w:rsid w:val="000B75EC"/>
    <w:rsid w:val="000F0E5E"/>
    <w:rsid w:val="000F210F"/>
    <w:rsid w:val="000F50F4"/>
    <w:rsid w:val="00127535"/>
    <w:rsid w:val="001B4B41"/>
    <w:rsid w:val="00233650"/>
    <w:rsid w:val="00241070"/>
    <w:rsid w:val="002F15CE"/>
    <w:rsid w:val="00301B00"/>
    <w:rsid w:val="00356709"/>
    <w:rsid w:val="00361DC6"/>
    <w:rsid w:val="003712BE"/>
    <w:rsid w:val="003C0895"/>
    <w:rsid w:val="003C5CE5"/>
    <w:rsid w:val="003E12FB"/>
    <w:rsid w:val="003F7C08"/>
    <w:rsid w:val="00424AB3"/>
    <w:rsid w:val="00425941"/>
    <w:rsid w:val="0046167D"/>
    <w:rsid w:val="004619EB"/>
    <w:rsid w:val="00461D47"/>
    <w:rsid w:val="0046603D"/>
    <w:rsid w:val="00484531"/>
    <w:rsid w:val="004852DC"/>
    <w:rsid w:val="004A1323"/>
    <w:rsid w:val="004E1CEC"/>
    <w:rsid w:val="00502AFA"/>
    <w:rsid w:val="00513315"/>
    <w:rsid w:val="00544541"/>
    <w:rsid w:val="005544AB"/>
    <w:rsid w:val="00624304"/>
    <w:rsid w:val="006939E9"/>
    <w:rsid w:val="006A1167"/>
    <w:rsid w:val="006B7503"/>
    <w:rsid w:val="006D2E87"/>
    <w:rsid w:val="006F00C3"/>
    <w:rsid w:val="008336BB"/>
    <w:rsid w:val="00966999"/>
    <w:rsid w:val="00A01A4F"/>
    <w:rsid w:val="00A17E54"/>
    <w:rsid w:val="00A64447"/>
    <w:rsid w:val="00A7561F"/>
    <w:rsid w:val="00BD1FB5"/>
    <w:rsid w:val="00CA0536"/>
    <w:rsid w:val="00CD0AC6"/>
    <w:rsid w:val="00D75F7C"/>
    <w:rsid w:val="00DF033C"/>
    <w:rsid w:val="00EB58EE"/>
    <w:rsid w:val="00EF367B"/>
    <w:rsid w:val="00F50288"/>
    <w:rsid w:val="00F50538"/>
    <w:rsid w:val="00F96FB3"/>
    <w:rsid w:val="00FB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0D49-07F3-4744-BC71-BB24E6E6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E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AF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4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17</cp:revision>
  <cp:lastPrinted>2021-03-18T07:54:00Z</cp:lastPrinted>
  <dcterms:created xsi:type="dcterms:W3CDTF">2021-01-25T11:30:00Z</dcterms:created>
  <dcterms:modified xsi:type="dcterms:W3CDTF">2021-03-18T07:55:00Z</dcterms:modified>
</cp:coreProperties>
</file>